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33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8"/>
            <w:shd w:val="clear" w:color="auto" w:fill="F3F3F3"/>
          </w:tcPr>
          <w:p w14:paraId="32708DC5" w14:textId="7DEFFBDB"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CC5EF7">
              <w:rPr>
                <w:rFonts w:ascii="Arial" w:eastAsia="Times New Roman" w:hAnsi="Arial" w:cs="Arial"/>
                <w:b/>
                <w:bCs/>
                <w:kern w:val="28"/>
                <w:sz w:val="32"/>
                <w:szCs w:val="32"/>
              </w:rPr>
              <w:t>Lockdown 3</w:t>
            </w:r>
            <w:r w:rsidR="00593730" w:rsidRPr="00593730">
              <w:rPr>
                <w:rFonts w:ascii="Arial" w:eastAsia="Times New Roman" w:hAnsi="Arial" w:cs="Arial"/>
                <w:b/>
                <w:bCs/>
                <w:kern w:val="28"/>
                <w:sz w:val="32"/>
                <w:szCs w:val="32"/>
              </w:rPr>
              <w:t xml:space="preserve"> </w:t>
            </w:r>
            <w:r w:rsidR="00273BFA">
              <w:rPr>
                <w:rFonts w:ascii="Arial" w:eastAsia="Times New Roman" w:hAnsi="Arial" w:cs="Arial"/>
                <w:b/>
                <w:bCs/>
                <w:kern w:val="28"/>
                <w:sz w:val="32"/>
                <w:szCs w:val="32"/>
              </w:rPr>
              <w:t>BHA</w:t>
            </w:r>
            <w:r w:rsidR="00CC5EF7">
              <w:rPr>
                <w:rFonts w:ascii="Arial" w:eastAsia="Times New Roman" w:hAnsi="Arial" w:cs="Arial"/>
                <w:b/>
                <w:bCs/>
                <w:kern w:val="28"/>
                <w:sz w:val="32"/>
                <w:szCs w:val="32"/>
              </w:rPr>
              <w:t xml:space="preserve"> KW and VC</w:t>
            </w:r>
            <w:r w:rsidR="00593730" w:rsidRPr="00593730">
              <w:rPr>
                <w:rFonts w:ascii="Arial" w:eastAsia="Times New Roman" w:hAnsi="Arial" w:cs="Arial"/>
                <w:b/>
                <w:bCs/>
                <w:kern w:val="28"/>
                <w:sz w:val="32"/>
                <w:szCs w:val="32"/>
              </w:rPr>
              <w:t>- COVID-19</w:t>
            </w:r>
            <w:r w:rsidR="00000125">
              <w:rPr>
                <w:rFonts w:ascii="Arial" w:eastAsia="Times New Roman" w:hAnsi="Arial" w:cs="Arial"/>
                <w:b/>
                <w:bCs/>
                <w:kern w:val="28"/>
                <w:sz w:val="32"/>
                <w:szCs w:val="32"/>
              </w:rPr>
              <w:t xml:space="preserve"> office staff</w:t>
            </w:r>
            <w:r w:rsidR="00593730" w:rsidRPr="00593730">
              <w:rPr>
                <w:rFonts w:ascii="Arial" w:eastAsia="Times New Roman" w:hAnsi="Arial" w:cs="Arial"/>
                <w:b/>
                <w:bCs/>
                <w:kern w:val="28"/>
                <w:sz w:val="32"/>
                <w:szCs w:val="32"/>
              </w:rPr>
              <w:t xml:space="preserve"> </w:t>
            </w:r>
            <w:r w:rsidR="006A6ED0">
              <w:rPr>
                <w:rFonts w:ascii="Arial" w:eastAsia="Times New Roman" w:hAnsi="Arial" w:cs="Arial"/>
                <w:b/>
                <w:bCs/>
                <w:kern w:val="28"/>
                <w:sz w:val="32"/>
                <w:szCs w:val="32"/>
              </w:rPr>
              <w:t xml:space="preserve">(updated </w:t>
            </w:r>
            <w:r w:rsidR="006D28C1">
              <w:rPr>
                <w:rFonts w:ascii="Arial" w:eastAsia="Times New Roman" w:hAnsi="Arial" w:cs="Arial"/>
                <w:b/>
                <w:bCs/>
                <w:kern w:val="28"/>
                <w:sz w:val="32"/>
                <w:szCs w:val="32"/>
              </w:rPr>
              <w:t>–</w:t>
            </w:r>
            <w:r w:rsidR="006A6ED0">
              <w:rPr>
                <w:rFonts w:ascii="Arial" w:eastAsia="Times New Roman" w:hAnsi="Arial" w:cs="Arial"/>
                <w:b/>
                <w:bCs/>
                <w:kern w:val="28"/>
                <w:sz w:val="32"/>
                <w:szCs w:val="32"/>
              </w:rPr>
              <w:t xml:space="preserve"> </w:t>
            </w:r>
            <w:r w:rsidR="0007452A">
              <w:rPr>
                <w:rFonts w:ascii="Arial" w:eastAsia="Times New Roman" w:hAnsi="Arial" w:cs="Arial"/>
                <w:b/>
                <w:bCs/>
                <w:kern w:val="28"/>
                <w:sz w:val="32"/>
                <w:szCs w:val="32"/>
              </w:rPr>
              <w:t>4</w:t>
            </w:r>
            <w:r w:rsidR="0007452A" w:rsidRPr="0007452A">
              <w:rPr>
                <w:rFonts w:ascii="Arial" w:eastAsia="Times New Roman" w:hAnsi="Arial" w:cs="Arial"/>
                <w:b/>
                <w:bCs/>
                <w:kern w:val="28"/>
                <w:sz w:val="32"/>
                <w:szCs w:val="32"/>
                <w:vertAlign w:val="superscript"/>
              </w:rPr>
              <w:t>th</w:t>
            </w:r>
            <w:r w:rsidR="0007452A">
              <w:rPr>
                <w:rFonts w:ascii="Arial" w:eastAsia="Times New Roman" w:hAnsi="Arial" w:cs="Arial"/>
                <w:b/>
                <w:bCs/>
                <w:kern w:val="28"/>
                <w:sz w:val="32"/>
                <w:szCs w:val="32"/>
              </w:rPr>
              <w:t xml:space="preserve"> </w:t>
            </w:r>
            <w:r w:rsidR="006D28C1">
              <w:rPr>
                <w:rFonts w:ascii="Arial" w:eastAsia="Times New Roman" w:hAnsi="Arial" w:cs="Arial"/>
                <w:b/>
                <w:bCs/>
                <w:kern w:val="28"/>
                <w:sz w:val="32"/>
                <w:szCs w:val="32"/>
              </w:rPr>
              <w:t xml:space="preserve">January 2020) </w:t>
            </w:r>
          </w:p>
          <w:p w14:paraId="391354CC" w14:textId="22FB9B98" w:rsidR="00260284" w:rsidRPr="007D3492" w:rsidRDefault="00575110"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gridSpan w:val="2"/>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gridSpan w:val="2"/>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00FA4FA6">
        <w:trPr>
          <w:trHeight w:val="402"/>
          <w:jc w:val="center"/>
        </w:trPr>
        <w:tc>
          <w:tcPr>
            <w:tcW w:w="2100" w:type="dxa"/>
            <w:gridSpan w:val="2"/>
          </w:tcPr>
          <w:p w14:paraId="391354E7" w14:textId="6BED35AA"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2706D66A"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91354EA" w14:textId="103F177E"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02AE07CE" w:rsidR="007B56F2" w:rsidRPr="00CC5EF7" w:rsidRDefault="007B56F2"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bCs/>
                <w:sz w:val="24"/>
                <w:szCs w:val="20"/>
              </w:rPr>
              <w:t>Inform</w:t>
            </w:r>
            <w:r w:rsidR="00AC485C">
              <w:rPr>
                <w:rFonts w:ascii="Arial" w:eastAsia="Times New Roman" w:hAnsi="Arial" w:cs="Arial"/>
                <w:bCs/>
                <w:sz w:val="24"/>
                <w:szCs w:val="20"/>
              </w:rPr>
              <w:t xml:space="preserve"> staff</w:t>
            </w:r>
            <w:r w:rsidRPr="00CC5EF7">
              <w:rPr>
                <w:rFonts w:ascii="Arial" w:eastAsia="Times New Roman" w:hAnsi="Arial" w:cs="Arial"/>
                <w:bCs/>
                <w:sz w:val="24"/>
                <w:szCs w:val="20"/>
              </w:rPr>
              <w:t xml:space="preserve"> of the entrance and exit points in advance to the new term starting via website or other communication systems.</w:t>
            </w:r>
          </w:p>
          <w:p w14:paraId="069C4BD3" w14:textId="2F9CD68F" w:rsidR="00EE4AE1" w:rsidRPr="00CC5EF7" w:rsidRDefault="00C62A28"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Consider where possible, having a one-way system introduced when parents bring pupils to school </w:t>
            </w:r>
          </w:p>
          <w:p w14:paraId="6B458994" w14:textId="696E1345"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CEV staff to work remotely until the government guidance changes.</w:t>
            </w:r>
          </w:p>
          <w:p w14:paraId="65BBEAB9" w14:textId="77777777"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Staff with underlying health conditions to undertake individual risk assessment to ensure their safety or to move to remote working.</w:t>
            </w:r>
          </w:p>
          <w:p w14:paraId="747F18B4"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Hand sanitiser to be available in classrooms for pupils to use on entry into the site.</w:t>
            </w:r>
          </w:p>
          <w:p w14:paraId="4AE3BA5C"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Academy to have a one-way system in place when parents drop off and collect pupils. </w:t>
            </w:r>
          </w:p>
          <w:p w14:paraId="1D71424D"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Academy to have a one-way system introduced when parents bring pupils to the academy.</w:t>
            </w:r>
          </w:p>
          <w:p w14:paraId="23172131" w14:textId="190B73EF"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Pavements are clearly marked out </w:t>
            </w:r>
            <w:r>
              <w:rPr>
                <w:rFonts w:ascii="Arial" w:eastAsia="Times New Roman" w:hAnsi="Arial" w:cs="Arial"/>
                <w:bCs/>
                <w:sz w:val="24"/>
                <w:szCs w:val="20"/>
              </w:rPr>
              <w:t xml:space="preserve">with 2M spaces </w:t>
            </w:r>
            <w:r w:rsidRPr="00856205">
              <w:rPr>
                <w:rFonts w:ascii="Arial" w:eastAsia="Times New Roman" w:hAnsi="Arial" w:cs="Arial"/>
                <w:bCs/>
                <w:sz w:val="24"/>
                <w:szCs w:val="20"/>
              </w:rPr>
              <w:t xml:space="preserve">as a reminder to all of social distancing rules on site. </w:t>
            </w:r>
          </w:p>
          <w:p w14:paraId="2EE008DD" w14:textId="67E5543C"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Staff member who is outside enforcing the rules should wear an appropriate face</w:t>
            </w:r>
            <w:r>
              <w:rPr>
                <w:rFonts w:ascii="Arial" w:eastAsia="Times New Roman" w:hAnsi="Arial" w:cs="Arial"/>
                <w:bCs/>
                <w:sz w:val="24"/>
                <w:szCs w:val="20"/>
              </w:rPr>
              <w:t xml:space="preserve"> mask/</w:t>
            </w:r>
            <w:r w:rsidRPr="00856205">
              <w:rPr>
                <w:rFonts w:ascii="Arial" w:eastAsia="Times New Roman" w:hAnsi="Arial" w:cs="Arial"/>
                <w:bCs/>
                <w:sz w:val="24"/>
                <w:szCs w:val="20"/>
              </w:rPr>
              <w:t xml:space="preserve"> covering, apron and gloves. </w:t>
            </w:r>
          </w:p>
          <w:p w14:paraId="310C65F2" w14:textId="2EDB5A48" w:rsidR="00C62A28" w:rsidRPr="00CC5EF7" w:rsidRDefault="00C62A28"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lastRenderedPageBreak/>
              <w:t xml:space="preserve">2 metre rule to be enforced while they are waiting for staff to receive their </w:t>
            </w:r>
            <w:r w:rsidR="004512AA" w:rsidRPr="00CC5EF7">
              <w:rPr>
                <w:rFonts w:ascii="Arial" w:eastAsia="Times New Roman" w:hAnsi="Arial" w:cs="Arial"/>
                <w:sz w:val="24"/>
                <w:szCs w:val="24"/>
              </w:rPr>
              <w:t>pupils</w:t>
            </w:r>
            <w:r w:rsidR="00615013" w:rsidRPr="00CC5EF7">
              <w:rPr>
                <w:rFonts w:ascii="Arial" w:eastAsia="Times New Roman" w:hAnsi="Arial" w:cs="Arial"/>
                <w:sz w:val="24"/>
                <w:szCs w:val="24"/>
              </w:rPr>
              <w:t xml:space="preserve"> if this </w:t>
            </w:r>
            <w:r w:rsidR="00E17A43" w:rsidRPr="00CC5EF7">
              <w:rPr>
                <w:rFonts w:ascii="Arial" w:eastAsia="Times New Roman" w:hAnsi="Arial" w:cs="Arial"/>
                <w:sz w:val="24"/>
                <w:szCs w:val="24"/>
              </w:rPr>
              <w:t xml:space="preserve">can’t </w:t>
            </w:r>
            <w:r w:rsidR="00EE4AE1" w:rsidRPr="00CC5EF7">
              <w:rPr>
                <w:rFonts w:ascii="Arial" w:eastAsia="Times New Roman" w:hAnsi="Arial" w:cs="Arial"/>
                <w:sz w:val="24"/>
                <w:szCs w:val="24"/>
              </w:rPr>
              <w:t xml:space="preserve">be enforced a 1 metre rule to be adhered to. </w:t>
            </w:r>
            <w:r w:rsidR="00615013" w:rsidRPr="00CC5EF7">
              <w:rPr>
                <w:rFonts w:ascii="Arial" w:eastAsia="Times New Roman" w:hAnsi="Arial" w:cs="Arial"/>
                <w:sz w:val="24"/>
                <w:szCs w:val="24"/>
              </w:rPr>
              <w:t xml:space="preserve"> </w:t>
            </w:r>
          </w:p>
          <w:p w14:paraId="10600F33" w14:textId="77777777" w:rsidR="004A79A9" w:rsidRPr="00CC5EF7" w:rsidRDefault="004A79A9"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Parents wishing to talk to staff must make an appointment (first instance telephone conversation) </w:t>
            </w:r>
          </w:p>
          <w:p w14:paraId="391354FA" w14:textId="6D501D3A" w:rsidR="00EA24F5" w:rsidRPr="004A79A9" w:rsidRDefault="00EA24F5"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Risk Assessments will be reviewed on a weekly basis during the current period as advice, guidance and risk levels change</w:t>
            </w:r>
          </w:p>
        </w:tc>
        <w:tc>
          <w:tcPr>
            <w:tcW w:w="1625" w:type="dxa"/>
          </w:tcPr>
          <w:p w14:paraId="391354FF" w14:textId="45008D4D" w:rsidR="00C62A28"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39135504" w14:textId="585655FA" w:rsidR="00C62A28"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05" w14:textId="77777777" w:rsidR="00C62A28" w:rsidRDefault="00C62A28" w:rsidP="00C62A28">
            <w:pPr>
              <w:spacing w:after="0" w:line="240" w:lineRule="auto"/>
              <w:jc w:val="center"/>
              <w:rPr>
                <w:rFonts w:ascii="Arial" w:eastAsia="Times New Roman" w:hAnsi="Arial" w:cs="Arial"/>
                <w:b/>
                <w:sz w:val="24"/>
                <w:szCs w:val="24"/>
              </w:rPr>
            </w:pPr>
          </w:p>
          <w:p w14:paraId="39135506" w14:textId="77777777" w:rsidR="00C62A28" w:rsidRPr="005A1D3D" w:rsidRDefault="00C62A28" w:rsidP="00C62A28">
            <w:pPr>
              <w:spacing w:after="120" w:line="240" w:lineRule="auto"/>
              <w:jc w:val="center"/>
              <w:rPr>
                <w:rFonts w:ascii="Arial" w:eastAsia="Times New Roman" w:hAnsi="Arial" w:cs="Arial"/>
                <w:b/>
                <w:sz w:val="24"/>
                <w:szCs w:val="24"/>
                <w:lang w:eastAsia="en-GB"/>
              </w:rPr>
            </w:pPr>
          </w:p>
        </w:tc>
      </w:tr>
      <w:tr w:rsidR="0042097A" w:rsidRPr="005A1D3D" w14:paraId="3894627E" w14:textId="77777777" w:rsidTr="00FA4FA6">
        <w:trPr>
          <w:trHeight w:val="402"/>
          <w:jc w:val="center"/>
        </w:trPr>
        <w:tc>
          <w:tcPr>
            <w:tcW w:w="2100" w:type="dxa"/>
            <w:gridSpan w:val="2"/>
          </w:tcPr>
          <w:p w14:paraId="066780C0" w14:textId="70E4728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 xml:space="preserve">Social Distancing </w:t>
            </w:r>
          </w:p>
        </w:tc>
        <w:tc>
          <w:tcPr>
            <w:tcW w:w="1843" w:type="dxa"/>
          </w:tcPr>
          <w:p w14:paraId="4BC2EB70" w14:textId="53B0BEF3"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Office Staff</w:t>
            </w:r>
          </w:p>
        </w:tc>
        <w:tc>
          <w:tcPr>
            <w:tcW w:w="1843" w:type="dxa"/>
          </w:tcPr>
          <w:p w14:paraId="0FCF0F8B" w14:textId="3FAFD75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 xml:space="preserve">Infection Control </w:t>
            </w:r>
          </w:p>
        </w:tc>
        <w:tc>
          <w:tcPr>
            <w:tcW w:w="6477" w:type="dxa"/>
          </w:tcPr>
          <w:p w14:paraId="57E59679"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under no circumstances must work in close proximity to each other, if they have to under certain circumstances PPE must be worn in line with ATT supply and use of PPE procedure.</w:t>
            </w:r>
          </w:p>
          <w:p w14:paraId="1DCA86B0"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they keep to social distancing at all times (at least 2 metres) </w:t>
            </w:r>
          </w:p>
          <w:p w14:paraId="13477708" w14:textId="77777777" w:rsidR="0042097A" w:rsidRPr="0042097A" w:rsidRDefault="0042097A" w:rsidP="0042097A">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Staff should ensure when using the rest areas a staggered system is used to prevent close proximity of persons.  </w:t>
            </w:r>
          </w:p>
          <w:p w14:paraId="37AE27E7"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sharing of desks or equipment permitted. </w:t>
            </w:r>
          </w:p>
          <w:p w14:paraId="2F3D9306"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equipment is shared it must be wiped down with a disinfectant before and after use. </w:t>
            </w:r>
          </w:p>
          <w:p w14:paraId="683E194E"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Desks must be at least 2 metres apart or persons must be seated at least 2 metres apart.</w:t>
            </w:r>
          </w:p>
          <w:p w14:paraId="315DB428"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Staffing Rota system is in place</w:t>
            </w:r>
          </w:p>
          <w:p w14:paraId="72D52ECE"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Desks and equipment to be cleaned after each person has used and at the end of each day.</w:t>
            </w:r>
          </w:p>
          <w:p w14:paraId="1593F189" w14:textId="77719197" w:rsidR="0042097A" w:rsidRDefault="0042097A" w:rsidP="0042097A">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Staff have access to PPE for all intimate care, contact with parents and option to use PPE at their discretion during lessons.</w:t>
            </w:r>
          </w:p>
        </w:tc>
        <w:tc>
          <w:tcPr>
            <w:tcW w:w="1625" w:type="dxa"/>
          </w:tcPr>
          <w:p w14:paraId="67A5C46C" w14:textId="44B2DF89" w:rsidR="0042097A" w:rsidRPr="00856205" w:rsidRDefault="0042097A" w:rsidP="0042097A">
            <w:pPr>
              <w:rPr>
                <w:rFonts w:ascii="Arial" w:eastAsia="Times New Roman" w:hAnsi="Arial" w:cs="Arial"/>
                <w:sz w:val="24"/>
                <w:szCs w:val="24"/>
              </w:rPr>
            </w:pPr>
            <w:r>
              <w:rPr>
                <w:rFonts w:ascii="Arial" w:eastAsia="Times New Roman" w:hAnsi="Arial" w:cs="Arial"/>
                <w:sz w:val="24"/>
                <w:szCs w:val="24"/>
              </w:rPr>
              <w:t>MEDIUM</w:t>
            </w:r>
          </w:p>
        </w:tc>
        <w:tc>
          <w:tcPr>
            <w:tcW w:w="709" w:type="dxa"/>
          </w:tcPr>
          <w:p w14:paraId="5D6D5127" w14:textId="4AE3E4AA"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45CF30E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CD45C4D" w14:textId="77777777" w:rsidTr="00FA4FA6">
        <w:trPr>
          <w:trHeight w:val="402"/>
          <w:jc w:val="center"/>
        </w:trPr>
        <w:tc>
          <w:tcPr>
            <w:tcW w:w="2100" w:type="dxa"/>
            <w:gridSpan w:val="2"/>
          </w:tcPr>
          <w:p w14:paraId="7321704D" w14:textId="6F133A13" w:rsidR="0042097A" w:rsidRPr="0049083F"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Face Covering</w:t>
            </w:r>
          </w:p>
        </w:tc>
        <w:tc>
          <w:tcPr>
            <w:tcW w:w="1843" w:type="dxa"/>
          </w:tcPr>
          <w:p w14:paraId="12797AF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2097A" w:rsidRPr="0049083F"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72C495B0" w14:textId="094FDCB6"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Signs or posters in place on how pupils remove face masks correctly or information given in newsletters prior to start of new term</w:t>
            </w:r>
          </w:p>
          <w:p w14:paraId="551AA9AD" w14:textId="1EC1256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Removal of face masks at the school gate for Pupils and Staff. </w:t>
            </w:r>
          </w:p>
          <w:p w14:paraId="0AF8E4A1" w14:textId="50D91795"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Staff to ensure they remove masks correctly and remove without touching the front of the mask (remove by loops on ears) </w:t>
            </w:r>
          </w:p>
          <w:p w14:paraId="5F83A686"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If disposable masks these must be disposed of in a closed bin. </w:t>
            </w:r>
          </w:p>
          <w:p w14:paraId="4EE912D8" w14:textId="62EDBB83"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If material re-use masks these should be placed inside a disposable bag and taken home to re-wash before reusing.</w:t>
            </w:r>
          </w:p>
          <w:p w14:paraId="6874BF25" w14:textId="57AEDF6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Staff must wear face coverings when in communal areas and moving around the school site</w:t>
            </w:r>
          </w:p>
          <w:p w14:paraId="61D5CD99" w14:textId="364ADB7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 and PPE when speaking with Parents</w:t>
            </w:r>
          </w:p>
          <w:p w14:paraId="73CE4387" w14:textId="00E8A5C1"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 when out of your social bubble.</w:t>
            </w:r>
          </w:p>
        </w:tc>
        <w:tc>
          <w:tcPr>
            <w:tcW w:w="1625" w:type="dxa"/>
          </w:tcPr>
          <w:p w14:paraId="4B017BEB" w14:textId="7A8345C4"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12FBB32D" w14:textId="19186206"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D157FC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99F6E23" w14:textId="77777777" w:rsidTr="00FA4FA6">
        <w:trPr>
          <w:gridAfter w:val="7"/>
          <w:wAfter w:w="14597" w:type="dxa"/>
          <w:trHeight w:val="402"/>
          <w:jc w:val="center"/>
        </w:trPr>
        <w:tc>
          <w:tcPr>
            <w:tcW w:w="770" w:type="dxa"/>
          </w:tcPr>
          <w:p w14:paraId="39165AA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A3723AA" w14:textId="77777777" w:rsidTr="00FA4FA6">
        <w:trPr>
          <w:trHeight w:val="402"/>
          <w:jc w:val="center"/>
        </w:trPr>
        <w:tc>
          <w:tcPr>
            <w:tcW w:w="2100" w:type="dxa"/>
            <w:gridSpan w:val="2"/>
          </w:tcPr>
          <w:p w14:paraId="05372830"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42097A" w:rsidRPr="00D2437A" w:rsidRDefault="0042097A" w:rsidP="0042097A">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42097A" w:rsidRDefault="0042097A" w:rsidP="0042097A">
            <w:pPr>
              <w:spacing w:after="0" w:line="240" w:lineRule="auto"/>
              <w:rPr>
                <w:rFonts w:ascii="Arial" w:eastAsia="Times New Roman" w:hAnsi="Arial" w:cs="Arial"/>
                <w:bCs/>
                <w:sz w:val="24"/>
                <w:szCs w:val="20"/>
              </w:rPr>
            </w:pPr>
          </w:p>
        </w:tc>
        <w:tc>
          <w:tcPr>
            <w:tcW w:w="1843" w:type="dxa"/>
          </w:tcPr>
          <w:p w14:paraId="28E4A536"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1874C2AA" w14:textId="7D20902B" w:rsidR="0042097A" w:rsidRPr="00CC5EF7" w:rsidRDefault="0042097A" w:rsidP="0042097A">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t>Ensuring that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42097A" w:rsidRPr="00CC5EF7" w:rsidRDefault="0042097A" w:rsidP="0042097A">
            <w:pPr>
              <w:spacing w:after="0" w:line="240" w:lineRule="auto"/>
              <w:ind w:left="-20"/>
              <w:rPr>
                <w:rFonts w:ascii="Arial" w:eastAsia="Times New Roman" w:hAnsi="Arial" w:cs="Arial"/>
                <w:b/>
                <w:sz w:val="24"/>
                <w:szCs w:val="24"/>
              </w:rPr>
            </w:pPr>
            <w:r w:rsidRPr="00CC5EF7">
              <w:rPr>
                <w:rFonts w:ascii="Arial" w:eastAsia="Times New Roman" w:hAnsi="Arial" w:cs="Arial"/>
                <w:b/>
                <w:sz w:val="24"/>
                <w:szCs w:val="24"/>
              </w:rPr>
              <w:t>All schools must follow this process and ensure all staff are aware of it.</w:t>
            </w:r>
          </w:p>
          <w:p w14:paraId="47437D93" w14:textId="77777777" w:rsidR="0042097A" w:rsidRPr="00CC5EF7" w:rsidRDefault="0042097A" w:rsidP="0042097A">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lastRenderedPageBreak/>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75D729A7" w14:textId="7312D240"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A65D1F2" w14:textId="3418E01B"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F34088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109C3AE" w14:textId="77777777" w:rsidTr="00FA4FA6">
        <w:trPr>
          <w:trHeight w:val="402"/>
          <w:jc w:val="center"/>
        </w:trPr>
        <w:tc>
          <w:tcPr>
            <w:tcW w:w="2100" w:type="dxa"/>
            <w:gridSpan w:val="2"/>
          </w:tcPr>
          <w:p w14:paraId="00B49BC0"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42097A" w:rsidRDefault="0042097A" w:rsidP="0042097A">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14ADC9D9"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b/>
                <w:sz w:val="24"/>
                <w:szCs w:val="24"/>
              </w:rPr>
            </w:pPr>
            <w:r w:rsidRPr="00CC5EF7">
              <w:rPr>
                <w:rFonts w:ascii="Arial" w:eastAsia="Times New Roman" w:hAnsi="Arial" w:cs="Arial"/>
                <w:sz w:val="24"/>
                <w:szCs w:val="24"/>
              </w:rPr>
              <w:t>minimise contact between individuals and maintain social distancing wherever possible</w:t>
            </w:r>
          </w:p>
          <w:p w14:paraId="4524A8CD"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2) clean hands thoroughly more often than usual</w:t>
            </w:r>
          </w:p>
          <w:p w14:paraId="221E2F9C"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3) ensure good respiratory hygiene by promoting the ‘catch it, bin it, kill it’ approach</w:t>
            </w:r>
          </w:p>
          <w:p w14:paraId="7B3ACD76"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4) introduce enhanced cleaning, including cleaning frequently touched surfaces often, using standard products such as detergents and bleach</w:t>
            </w:r>
          </w:p>
          <w:p w14:paraId="20818105"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5) minimise contact between individuals and maintain social distancing wherever possible</w:t>
            </w:r>
          </w:p>
          <w:p w14:paraId="233F5B29"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6) where necessary, wear appropriate personal protective equipment (PPE)</w:t>
            </w:r>
          </w:p>
          <w:p w14:paraId="5098EC2A"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Numbers 1 to 4 must be in place in all schools, all the time.</w:t>
            </w:r>
          </w:p>
          <w:p w14:paraId="15A8F0E9"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lastRenderedPageBreak/>
              <w:t>Number 5 must be properly considered and schools must put in place measures that suit their particular circumstances.</w:t>
            </w:r>
          </w:p>
          <w:p w14:paraId="2A7D0A4F"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 6 applies in specific circumstances.</w:t>
            </w:r>
          </w:p>
          <w:p w14:paraId="546BA2CA" w14:textId="77777777" w:rsidR="0042097A" w:rsidRPr="00CC5EF7" w:rsidRDefault="00575110" w:rsidP="0042097A">
            <w:pPr>
              <w:spacing w:after="0" w:line="240" w:lineRule="auto"/>
              <w:rPr>
                <w:rFonts w:ascii="Arial" w:eastAsia="Times New Roman" w:hAnsi="Arial" w:cs="Arial"/>
                <w:sz w:val="24"/>
                <w:szCs w:val="24"/>
              </w:rPr>
            </w:pPr>
            <w:hyperlink r:id="rId10" w:history="1">
              <w:r w:rsidR="0042097A" w:rsidRPr="00CC5EF7">
                <w:rPr>
                  <w:rStyle w:val="Hyperlink"/>
                  <w:rFonts w:ascii="Arial" w:eastAsia="Times New Roman" w:hAnsi="Arial" w:cs="Arial"/>
                  <w:sz w:val="24"/>
                  <w:szCs w:val="24"/>
                </w:rPr>
                <w:t>https://www.gov.uk/government/publications/safe-working-in-education-childcare-and-pupilss-social-care</w:t>
              </w:r>
            </w:hyperlink>
            <w:r w:rsidR="0042097A" w:rsidRPr="00CC5EF7">
              <w:rPr>
                <w:rFonts w:ascii="Arial" w:eastAsia="Times New Roman" w:hAnsi="Arial" w:cs="Arial"/>
                <w:sz w:val="24"/>
                <w:szCs w:val="24"/>
              </w:rPr>
              <w:t xml:space="preserve"> </w:t>
            </w:r>
          </w:p>
          <w:p w14:paraId="2BA40CC7" w14:textId="77777777" w:rsidR="0042097A" w:rsidRPr="00CC5EF7" w:rsidRDefault="0042097A" w:rsidP="0042097A">
            <w:pPr>
              <w:spacing w:after="0" w:line="240" w:lineRule="auto"/>
              <w:rPr>
                <w:rFonts w:ascii="Arial" w:eastAsia="Times New Roman" w:hAnsi="Arial" w:cs="Arial"/>
                <w:sz w:val="24"/>
                <w:szCs w:val="24"/>
              </w:rPr>
            </w:pPr>
          </w:p>
          <w:p w14:paraId="39FEAE29" w14:textId="6DD7F02B"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ATT operate a full daytime cleaning procedure with dedicated staff at each site undertaking touchpoint cleaning in line with GOVT/PHE Guidance</w:t>
            </w:r>
          </w:p>
        </w:tc>
        <w:tc>
          <w:tcPr>
            <w:tcW w:w="1625" w:type="dxa"/>
          </w:tcPr>
          <w:p w14:paraId="7A6C34E1" w14:textId="5DBF7931"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435A1B6" w14:textId="15992E83"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8899444"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28" w14:textId="77777777" w:rsidTr="00FA4FA6">
        <w:trPr>
          <w:trHeight w:val="402"/>
          <w:jc w:val="center"/>
        </w:trPr>
        <w:tc>
          <w:tcPr>
            <w:tcW w:w="2100" w:type="dxa"/>
            <w:gridSpan w:val="2"/>
          </w:tcPr>
          <w:p w14:paraId="39135508" w14:textId="45BBCDBD"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650DA8E2"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receiving pupils to remember the 2-metre rule (or 1 metre + if not viable) and wear a face covering </w:t>
            </w:r>
          </w:p>
          <w:p w14:paraId="707A2900" w14:textId="430E8B1F"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will direct pupils to either use the hand sanitiser and proceed to their classroom (another member of staff supervise pupils) or they will be directed to the wash rooms to wash their hands (member of staff will supervise) </w:t>
            </w:r>
          </w:p>
          <w:p w14:paraId="39135514" w14:textId="03854F0E"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All pupils must wash their hands on arrival to school</w:t>
            </w:r>
          </w:p>
        </w:tc>
        <w:tc>
          <w:tcPr>
            <w:tcW w:w="1625" w:type="dxa"/>
          </w:tcPr>
          <w:p w14:paraId="3913551D" w14:textId="1F612C56"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9135526" w14:textId="6DEE9C02"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2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7117896" w14:textId="77777777" w:rsidTr="00FA4FA6">
        <w:trPr>
          <w:trHeight w:val="402"/>
          <w:jc w:val="center"/>
        </w:trPr>
        <w:tc>
          <w:tcPr>
            <w:tcW w:w="2100" w:type="dxa"/>
            <w:gridSpan w:val="2"/>
          </w:tcPr>
          <w:p w14:paraId="6936AF4C" w14:textId="3C4D863C"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Unnecessary taking home of equipment / resources discouraged</w:t>
            </w:r>
          </w:p>
          <w:p w14:paraId="0C81F7C6" w14:textId="7DE27853"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Cleaning as above if items are taken home. </w:t>
            </w:r>
          </w:p>
        </w:tc>
        <w:tc>
          <w:tcPr>
            <w:tcW w:w="1625" w:type="dxa"/>
          </w:tcPr>
          <w:p w14:paraId="710B11F0" w14:textId="5CD8787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0BC0811" w14:textId="7791D83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88E52F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2D613A" w14:textId="77777777" w:rsidTr="00FA4FA6">
        <w:trPr>
          <w:trHeight w:val="402"/>
          <w:jc w:val="center"/>
        </w:trPr>
        <w:tc>
          <w:tcPr>
            <w:tcW w:w="2100" w:type="dxa"/>
            <w:gridSpan w:val="2"/>
          </w:tcPr>
          <w:p w14:paraId="6C3CC38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2C40C99F"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assemblies or collective worship </w:t>
            </w:r>
          </w:p>
        </w:tc>
        <w:tc>
          <w:tcPr>
            <w:tcW w:w="1625" w:type="dxa"/>
          </w:tcPr>
          <w:p w14:paraId="589F0EEE" w14:textId="45801FB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690CA8C2" w14:textId="5F4D69EC"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5B314B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20000BB" w14:textId="77777777" w:rsidTr="00FA4FA6">
        <w:trPr>
          <w:trHeight w:val="402"/>
          <w:jc w:val="center"/>
        </w:trPr>
        <w:tc>
          <w:tcPr>
            <w:tcW w:w="2100" w:type="dxa"/>
            <w:gridSpan w:val="2"/>
          </w:tcPr>
          <w:p w14:paraId="47D48A03" w14:textId="024EE8D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4F731A10"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School trips can commence, </w:t>
            </w:r>
          </w:p>
          <w:p w14:paraId="2D610B72" w14:textId="754CE89B" w:rsidR="0042097A" w:rsidRPr="00A112D6" w:rsidRDefault="0042097A" w:rsidP="0042097A">
            <w:pPr>
              <w:spacing w:after="0" w:line="240" w:lineRule="auto"/>
              <w:rPr>
                <w:rFonts w:ascii="Arial" w:eastAsia="Times New Roman" w:hAnsi="Arial" w:cs="Arial"/>
                <w:sz w:val="24"/>
                <w:szCs w:val="24"/>
                <w:highlight w:val="yellow"/>
              </w:rPr>
            </w:pPr>
          </w:p>
        </w:tc>
        <w:tc>
          <w:tcPr>
            <w:tcW w:w="1625" w:type="dxa"/>
          </w:tcPr>
          <w:p w14:paraId="7F00EA81" w14:textId="11C72B9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61314BC0" w14:textId="20E1062C"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B33EC6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41BBA37" w14:textId="77777777" w:rsidTr="00FA4FA6">
        <w:trPr>
          <w:trHeight w:val="402"/>
          <w:jc w:val="center"/>
        </w:trPr>
        <w:tc>
          <w:tcPr>
            <w:tcW w:w="2100" w:type="dxa"/>
            <w:gridSpan w:val="2"/>
          </w:tcPr>
          <w:p w14:paraId="4F198CAC" w14:textId="533E449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42097A" w:rsidRDefault="0042097A" w:rsidP="0042097A">
            <w:pPr>
              <w:spacing w:after="0" w:line="240" w:lineRule="auto"/>
              <w:rPr>
                <w:rFonts w:ascii="Arial" w:eastAsia="Times New Roman" w:hAnsi="Arial" w:cs="Arial"/>
                <w:bCs/>
                <w:sz w:val="24"/>
                <w:szCs w:val="20"/>
              </w:rPr>
            </w:pPr>
          </w:p>
        </w:tc>
        <w:tc>
          <w:tcPr>
            <w:tcW w:w="1843" w:type="dxa"/>
          </w:tcPr>
          <w:p w14:paraId="217CD49C" w14:textId="73DF16D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Pupils who have complex needs or who need close contact care, will continue as normal.</w:t>
            </w:r>
          </w:p>
          <w:p w14:paraId="4CF519B8" w14:textId="0E383A5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lastRenderedPageBreak/>
              <w:t xml:space="preserve">A risk assessment will be required to ensure staff who care for these pupils do not have any medical conditions which may put them in an at risk category.  </w:t>
            </w:r>
          </w:p>
        </w:tc>
        <w:tc>
          <w:tcPr>
            <w:tcW w:w="1625" w:type="dxa"/>
          </w:tcPr>
          <w:p w14:paraId="71E898C2" w14:textId="4AE0E91C"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0339406B" w14:textId="315BABF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668F8C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6698E6A" w14:textId="77777777" w:rsidTr="00FA4FA6">
        <w:trPr>
          <w:trHeight w:val="402"/>
          <w:jc w:val="center"/>
        </w:trPr>
        <w:tc>
          <w:tcPr>
            <w:tcW w:w="2100" w:type="dxa"/>
            <w:gridSpan w:val="2"/>
          </w:tcPr>
          <w:p w14:paraId="2C28212A" w14:textId="67F0B45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42097A" w:rsidRDefault="0042097A" w:rsidP="0042097A">
            <w:pPr>
              <w:spacing w:after="0" w:line="240" w:lineRule="auto"/>
              <w:rPr>
                <w:rFonts w:ascii="Arial" w:eastAsia="Times New Roman" w:hAnsi="Arial" w:cs="Arial"/>
                <w:bCs/>
                <w:sz w:val="24"/>
                <w:szCs w:val="20"/>
              </w:rPr>
            </w:pPr>
          </w:p>
        </w:tc>
        <w:tc>
          <w:tcPr>
            <w:tcW w:w="1843" w:type="dxa"/>
          </w:tcPr>
          <w:p w14:paraId="312E841A" w14:textId="52F92A5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3822D172"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Schools’ responsibilities to record attendance </w:t>
            </w:r>
          </w:p>
          <w:p w14:paraId="19872428" w14:textId="77777777" w:rsidR="0042097A" w:rsidRPr="00A112D6" w:rsidRDefault="0042097A" w:rsidP="0042097A">
            <w:pPr>
              <w:pStyle w:val="ListParagraph"/>
              <w:spacing w:after="0" w:line="240" w:lineRule="auto"/>
              <w:ind w:left="317"/>
              <w:rPr>
                <w:rFonts w:ascii="Arial" w:eastAsia="Times New Roman" w:hAnsi="Arial" w:cs="Arial"/>
                <w:sz w:val="24"/>
                <w:szCs w:val="24"/>
              </w:rPr>
            </w:pPr>
          </w:p>
          <w:p w14:paraId="608EB4EE" w14:textId="4FDA0AF0"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CEV staff to work remotely until the government guidance changes in their Tier or undertake individual risk assessment to determine measures to put in place for safe working.</w:t>
            </w:r>
          </w:p>
        </w:tc>
        <w:tc>
          <w:tcPr>
            <w:tcW w:w="1625" w:type="dxa"/>
          </w:tcPr>
          <w:p w14:paraId="5DC00658" w14:textId="47B72A09"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2AC04FC9" w14:textId="58D4679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EC1A87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06B458" w14:textId="77777777" w:rsidTr="00FA4FA6">
        <w:trPr>
          <w:trHeight w:val="402"/>
          <w:jc w:val="center"/>
        </w:trPr>
        <w:tc>
          <w:tcPr>
            <w:tcW w:w="2100" w:type="dxa"/>
            <w:gridSpan w:val="2"/>
          </w:tcPr>
          <w:p w14:paraId="7460B9FE" w14:textId="13D8672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42097A" w:rsidRDefault="0042097A" w:rsidP="0042097A">
            <w:pPr>
              <w:spacing w:after="0" w:line="240" w:lineRule="auto"/>
              <w:rPr>
                <w:rFonts w:ascii="Arial" w:eastAsia="Times New Roman" w:hAnsi="Arial" w:cs="Arial"/>
                <w:bCs/>
                <w:sz w:val="24"/>
                <w:szCs w:val="20"/>
              </w:rPr>
            </w:pPr>
          </w:p>
        </w:tc>
        <w:tc>
          <w:tcPr>
            <w:tcW w:w="1843" w:type="dxa"/>
          </w:tcPr>
          <w:p w14:paraId="60614D57" w14:textId="13F6F706"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Inform supply staff of the arrangements in place </w:t>
            </w:r>
          </w:p>
          <w:p w14:paraId="5D57BF54"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Consider using longer assignments for supply teachers and/or other staff</w:t>
            </w:r>
          </w:p>
          <w:p w14:paraId="0FE0E344" w14:textId="1A2948BA"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3637706F"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07E11C4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E8FB50B" w14:textId="77777777" w:rsidTr="00FA4FA6">
        <w:trPr>
          <w:trHeight w:val="402"/>
          <w:jc w:val="center"/>
        </w:trPr>
        <w:tc>
          <w:tcPr>
            <w:tcW w:w="2100" w:type="dxa"/>
            <w:gridSpan w:val="2"/>
          </w:tcPr>
          <w:p w14:paraId="6F002BF8" w14:textId="45A7404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7BEAEC52" w14:textId="30D74382"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before or after school club </w:t>
            </w:r>
          </w:p>
        </w:tc>
        <w:tc>
          <w:tcPr>
            <w:tcW w:w="1625" w:type="dxa"/>
          </w:tcPr>
          <w:p w14:paraId="7E78F13C" w14:textId="12A890F3"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0CB76EC" w14:textId="0676F9F1"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89DF36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4C29190" w14:textId="77777777" w:rsidTr="00FA4FA6">
        <w:trPr>
          <w:trHeight w:val="402"/>
          <w:jc w:val="center"/>
        </w:trPr>
        <w:tc>
          <w:tcPr>
            <w:tcW w:w="2100" w:type="dxa"/>
            <w:gridSpan w:val="2"/>
          </w:tcPr>
          <w:p w14:paraId="4CFAED44" w14:textId="1891082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3" w:type="dxa"/>
          </w:tcPr>
          <w:p w14:paraId="0CB9482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65C7C4D4" w14:textId="0E0BC298"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music lessons </w:t>
            </w:r>
          </w:p>
        </w:tc>
        <w:tc>
          <w:tcPr>
            <w:tcW w:w="1625" w:type="dxa"/>
          </w:tcPr>
          <w:p w14:paraId="3BD6F04D" w14:textId="23F3646B"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FCD9A68" w14:textId="4B60305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DA958D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B8" w14:textId="77777777" w:rsidTr="00FA4FA6">
        <w:trPr>
          <w:trHeight w:val="402"/>
          <w:jc w:val="center"/>
        </w:trPr>
        <w:tc>
          <w:tcPr>
            <w:tcW w:w="2100" w:type="dxa"/>
            <w:gridSpan w:val="2"/>
          </w:tcPr>
          <w:p w14:paraId="391355A8" w14:textId="4DDE6299"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3034F935"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42097A" w:rsidRPr="00B244F0"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29F1A25E" w:rsidR="0042097A" w:rsidRDefault="0042097A" w:rsidP="0042097A">
            <w:pPr>
              <w:spacing w:after="0" w:line="240" w:lineRule="auto"/>
              <w:jc w:val="center"/>
              <w:rPr>
                <w:rFonts w:ascii="Arial" w:eastAsia="Times New Roman" w:hAnsi="Arial" w:cs="Arial"/>
                <w:sz w:val="24"/>
                <w:szCs w:val="24"/>
              </w:rPr>
            </w:pPr>
          </w:p>
        </w:tc>
        <w:tc>
          <w:tcPr>
            <w:tcW w:w="709" w:type="dxa"/>
          </w:tcPr>
          <w:p w14:paraId="391355B6" w14:textId="0F520663"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B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E0" w14:textId="77777777" w:rsidTr="00FA4FA6">
        <w:trPr>
          <w:trHeight w:val="402"/>
          <w:jc w:val="center"/>
        </w:trPr>
        <w:tc>
          <w:tcPr>
            <w:tcW w:w="2100" w:type="dxa"/>
            <w:gridSpan w:val="2"/>
          </w:tcPr>
          <w:p w14:paraId="6C820DA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54538D19"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669C94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Whilst pupils are on breaks dedicated cleaning staff will clean tables and door handles with a disinfectant or disinfectant spray.</w:t>
            </w:r>
          </w:p>
          <w:p w14:paraId="09285EA9" w14:textId="2810E4C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Cleaning staff will wear adequate PPE and must wear gloves whilst carrying out this task and wash hands after cleaning. </w:t>
            </w:r>
          </w:p>
          <w:p w14:paraId="2DBC7CC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Dispose of all cloths in a closed bin and empty on a regular basis. </w:t>
            </w:r>
          </w:p>
          <w:p w14:paraId="391355C8" w14:textId="2E3EDA73"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Daytime cleaning provision in place which is in line with ATT daytime cleaning procedures</w:t>
            </w:r>
          </w:p>
        </w:tc>
        <w:tc>
          <w:tcPr>
            <w:tcW w:w="1625" w:type="dxa"/>
          </w:tcPr>
          <w:p w14:paraId="391355D3" w14:textId="186E78AF" w:rsidR="0042097A" w:rsidRDefault="0042097A" w:rsidP="0042097A">
            <w:pPr>
              <w:spacing w:after="0" w:line="240" w:lineRule="auto"/>
              <w:jc w:val="center"/>
              <w:rPr>
                <w:rFonts w:ascii="Arial" w:eastAsia="Times New Roman" w:hAnsi="Arial" w:cs="Arial"/>
                <w:sz w:val="24"/>
                <w:szCs w:val="24"/>
              </w:rPr>
            </w:pPr>
          </w:p>
        </w:tc>
        <w:tc>
          <w:tcPr>
            <w:tcW w:w="709" w:type="dxa"/>
          </w:tcPr>
          <w:p w14:paraId="391355DE" w14:textId="76B83734"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D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ED" w14:textId="77777777" w:rsidTr="00FA4FA6">
        <w:trPr>
          <w:trHeight w:val="402"/>
          <w:jc w:val="center"/>
        </w:trPr>
        <w:tc>
          <w:tcPr>
            <w:tcW w:w="2100" w:type="dxa"/>
            <w:gridSpan w:val="2"/>
          </w:tcPr>
          <w:p w14:paraId="391355E1" w14:textId="412E2700"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42097A" w:rsidRDefault="0042097A" w:rsidP="0042097A">
            <w:pPr>
              <w:spacing w:after="0" w:line="240" w:lineRule="auto"/>
              <w:rPr>
                <w:rFonts w:ascii="Arial" w:eastAsia="Times New Roman" w:hAnsi="Arial" w:cs="Arial"/>
                <w:sz w:val="24"/>
                <w:szCs w:val="24"/>
              </w:rPr>
            </w:pPr>
          </w:p>
        </w:tc>
        <w:tc>
          <w:tcPr>
            <w:tcW w:w="1843" w:type="dxa"/>
          </w:tcPr>
          <w:p w14:paraId="391355E5" w14:textId="33526357"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8929A32"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Cold packed lunches to be provided by catering provider and prepared on site. All pupil to receive this service, removing need to bring food from outside of academy.</w:t>
            </w:r>
          </w:p>
          <w:p w14:paraId="5B324BF3"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Pupils can bring packed lunches and these will be eaten in the hall during their lunch break.</w:t>
            </w:r>
          </w:p>
          <w:p w14:paraId="339896AC"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Pupils to bring their own water bBottled and keep water to be provided for pupils and each pupil to keep their own water on their table. These can be refilled throughout the day, removing the need to bring further drinks in from outside the academy.</w:t>
            </w:r>
          </w:p>
          <w:p w14:paraId="488C9AE4"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All dietary requirements will be reviewed before re-opening and details recorded for new pupils receiving on-site catering.</w:t>
            </w:r>
          </w:p>
          <w:p w14:paraId="551F0042" w14:textId="2E87595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Tables within the dining hall will be set up to ensure safe social distancing is continued during lunch and no pupils sit face-to-face.</w:t>
            </w:r>
          </w:p>
          <w:p w14:paraId="2159BF3E"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Catering staff to wear PPE when delivering serving lunches to class spaces.in dining hall.</w:t>
            </w:r>
          </w:p>
          <w:p w14:paraId="0B0A6A25"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Catering provider have completed risk assessments to be shared with academy.</w:t>
            </w:r>
          </w:p>
          <w:p w14:paraId="2996BEE5"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Pre-order of hot lunches available for pupils to minimise contact and ensure transition of bubble groups during lunch is completed swiftly.</w:t>
            </w:r>
          </w:p>
          <w:p w14:paraId="391355E7" w14:textId="530A7090"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Lunchtime staff and kitchen staff to maintain social distancing where possible from pupils.</w:t>
            </w:r>
            <w:r>
              <w:rPr>
                <w:rFonts w:ascii="Arial" w:eastAsia="Times New Roman" w:hAnsi="Arial" w:cs="Arial"/>
                <w:sz w:val="24"/>
                <w:szCs w:val="24"/>
              </w:rPr>
              <w:t xml:space="preserve"> </w:t>
            </w:r>
          </w:p>
        </w:tc>
        <w:tc>
          <w:tcPr>
            <w:tcW w:w="1625" w:type="dxa"/>
          </w:tcPr>
          <w:p w14:paraId="391355E9" w14:textId="74EE3950" w:rsidR="0042097A" w:rsidRDefault="0042097A" w:rsidP="0042097A">
            <w:pPr>
              <w:spacing w:after="0" w:line="240" w:lineRule="auto"/>
              <w:jc w:val="center"/>
              <w:rPr>
                <w:rFonts w:ascii="Arial" w:eastAsia="Times New Roman" w:hAnsi="Arial" w:cs="Arial"/>
                <w:sz w:val="24"/>
                <w:szCs w:val="24"/>
              </w:rPr>
            </w:pPr>
          </w:p>
        </w:tc>
        <w:tc>
          <w:tcPr>
            <w:tcW w:w="709" w:type="dxa"/>
          </w:tcPr>
          <w:p w14:paraId="391355EB" w14:textId="476ADE36"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E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04" w14:textId="77777777" w:rsidTr="00FA4FA6">
        <w:trPr>
          <w:trHeight w:val="402"/>
          <w:jc w:val="center"/>
        </w:trPr>
        <w:tc>
          <w:tcPr>
            <w:tcW w:w="2100" w:type="dxa"/>
            <w:gridSpan w:val="2"/>
          </w:tcPr>
          <w:p w14:paraId="391355EE" w14:textId="3266AC1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First Aid – minor treatment </w:t>
            </w:r>
          </w:p>
        </w:tc>
        <w:tc>
          <w:tcPr>
            <w:tcW w:w="1843" w:type="dxa"/>
          </w:tcPr>
          <w:p w14:paraId="2735FF97"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42097A" w:rsidRDefault="0042097A" w:rsidP="0042097A">
            <w:pPr>
              <w:spacing w:after="0" w:line="240" w:lineRule="auto"/>
              <w:rPr>
                <w:rFonts w:ascii="Arial" w:eastAsia="Times New Roman" w:hAnsi="Arial" w:cs="Arial"/>
                <w:sz w:val="24"/>
                <w:szCs w:val="24"/>
              </w:rPr>
            </w:pPr>
          </w:p>
        </w:tc>
        <w:tc>
          <w:tcPr>
            <w:tcW w:w="1843" w:type="dxa"/>
          </w:tcPr>
          <w:p w14:paraId="391355F2" w14:textId="2966EE22" w:rsidR="0042097A" w:rsidRPr="00A112D6" w:rsidRDefault="0042097A" w:rsidP="0042097A">
            <w:pPr>
              <w:spacing w:after="0" w:line="240" w:lineRule="auto"/>
              <w:rPr>
                <w:rFonts w:ascii="Arial" w:eastAsia="Times New Roman" w:hAnsi="Arial" w:cs="Arial"/>
                <w:sz w:val="24"/>
                <w:szCs w:val="24"/>
              </w:rPr>
            </w:pPr>
            <w:r w:rsidRPr="00A112D6">
              <w:rPr>
                <w:rFonts w:ascii="Arial" w:eastAsia="Times New Roman" w:hAnsi="Arial" w:cs="Arial"/>
                <w:bCs/>
                <w:sz w:val="24"/>
                <w:szCs w:val="20"/>
              </w:rPr>
              <w:t>Spread of Infection due to close contact</w:t>
            </w:r>
          </w:p>
        </w:tc>
        <w:tc>
          <w:tcPr>
            <w:tcW w:w="6477" w:type="dxa"/>
          </w:tcPr>
          <w:p w14:paraId="5E0C0451" w14:textId="152F4CBB"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Try to assist at a safe distance from the casualty as much as you can and minimise prolonged face to face contact when dealing with injuries. </w:t>
            </w:r>
          </w:p>
          <w:p w14:paraId="2A73C3D7" w14:textId="2D2885F9"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(age and maturity of child) ask them to wipe away any blood or hold cold compresses etc. </w:t>
            </w:r>
          </w:p>
          <w:p w14:paraId="33797E73"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Ensure records of injury and treatment are recorded and who administered first aid treatment.</w:t>
            </w:r>
          </w:p>
          <w:p w14:paraId="652F339F"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Always Wash your hands thoroughly with soap and water or an alcohol-based hand sanitiser as soon as possible after contact.</w:t>
            </w:r>
          </w:p>
          <w:p w14:paraId="391355FA" w14:textId="1C80ECC6"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Ensure you safely discard disposable items and clean reusable ones thoroughly.</w:t>
            </w:r>
          </w:p>
        </w:tc>
        <w:tc>
          <w:tcPr>
            <w:tcW w:w="1625" w:type="dxa"/>
          </w:tcPr>
          <w:p w14:paraId="391355FD" w14:textId="6E956FCF" w:rsidR="0042097A" w:rsidRDefault="0042097A" w:rsidP="0042097A">
            <w:pPr>
              <w:spacing w:after="0" w:line="240" w:lineRule="auto"/>
              <w:jc w:val="center"/>
              <w:rPr>
                <w:rFonts w:ascii="Arial" w:eastAsia="Times New Roman" w:hAnsi="Arial" w:cs="Arial"/>
                <w:sz w:val="24"/>
                <w:szCs w:val="24"/>
              </w:rPr>
            </w:pPr>
          </w:p>
        </w:tc>
        <w:tc>
          <w:tcPr>
            <w:tcW w:w="709" w:type="dxa"/>
          </w:tcPr>
          <w:p w14:paraId="39135600" w14:textId="058F371A"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01" w14:textId="77777777" w:rsidR="0042097A" w:rsidRDefault="0042097A" w:rsidP="0042097A">
            <w:pPr>
              <w:spacing w:after="0" w:line="240" w:lineRule="auto"/>
              <w:jc w:val="center"/>
              <w:rPr>
                <w:rFonts w:ascii="Arial" w:eastAsia="Times New Roman" w:hAnsi="Arial" w:cs="Arial"/>
                <w:b/>
                <w:sz w:val="24"/>
                <w:szCs w:val="24"/>
              </w:rPr>
            </w:pPr>
          </w:p>
          <w:p w14:paraId="39135602" w14:textId="77777777" w:rsidR="0042097A" w:rsidRDefault="0042097A" w:rsidP="0042097A">
            <w:pPr>
              <w:spacing w:after="0" w:line="240" w:lineRule="auto"/>
              <w:jc w:val="center"/>
              <w:rPr>
                <w:rFonts w:ascii="Arial" w:eastAsia="Times New Roman" w:hAnsi="Arial" w:cs="Arial"/>
                <w:b/>
                <w:sz w:val="24"/>
                <w:szCs w:val="24"/>
              </w:rPr>
            </w:pPr>
          </w:p>
          <w:p w14:paraId="39135603"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1F" w14:textId="77777777" w:rsidTr="00FA4FA6">
        <w:trPr>
          <w:trHeight w:val="402"/>
          <w:jc w:val="center"/>
        </w:trPr>
        <w:tc>
          <w:tcPr>
            <w:tcW w:w="2100" w:type="dxa"/>
            <w:gridSpan w:val="2"/>
          </w:tcPr>
          <w:p w14:paraId="39135605" w14:textId="28344F0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42097A" w:rsidRDefault="0042097A" w:rsidP="0042097A">
            <w:pPr>
              <w:spacing w:after="0" w:line="240" w:lineRule="auto"/>
              <w:rPr>
                <w:rFonts w:ascii="Arial" w:eastAsia="Times New Roman" w:hAnsi="Arial" w:cs="Arial"/>
                <w:sz w:val="24"/>
                <w:szCs w:val="24"/>
              </w:rPr>
            </w:pPr>
          </w:p>
        </w:tc>
        <w:tc>
          <w:tcPr>
            <w:tcW w:w="1843" w:type="dxa"/>
          </w:tcPr>
          <w:p w14:paraId="39135609" w14:textId="3EE1475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3D86C4A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In the event of a serious injury or incident call 999 immediately. Tell the call handler if the patient has any COVID-19 symptoms</w:t>
            </w:r>
          </w:p>
          <w:p w14:paraId="1E05267C" w14:textId="06E207F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Wear face covering and gloves when in close contact or dealing with bodily fluids</w:t>
            </w:r>
          </w:p>
          <w:p w14:paraId="28581D91" w14:textId="4768EDC8" w:rsidR="0042097A" w:rsidRPr="00DC1043" w:rsidRDefault="0042097A" w:rsidP="0042097A">
            <w:pPr>
              <w:spacing w:after="0" w:line="240" w:lineRule="auto"/>
              <w:rPr>
                <w:rFonts w:ascii="Arial" w:eastAsia="Times New Roman" w:hAnsi="Arial" w:cs="Arial"/>
                <w:b/>
                <w:bCs/>
                <w:sz w:val="24"/>
                <w:szCs w:val="24"/>
              </w:rPr>
            </w:pPr>
            <w:r w:rsidRPr="00DC1043">
              <w:rPr>
                <w:rFonts w:ascii="Arial" w:eastAsia="Times New Roman" w:hAnsi="Arial" w:cs="Arial"/>
                <w:b/>
                <w:bCs/>
                <w:sz w:val="24"/>
                <w:szCs w:val="24"/>
              </w:rPr>
              <w:t>ADULTS</w:t>
            </w:r>
          </w:p>
          <w:p w14:paraId="416E7D9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1D3F391B" w14:textId="2C51A5A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Use of a defib if available.</w:t>
            </w:r>
          </w:p>
          <w:p w14:paraId="320403FD" w14:textId="5B7401AC"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542D70CF" w14:textId="12CF4D42"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Ensure you safely discard disposable items and clean reusable ones thoroughly</w:t>
            </w:r>
          </w:p>
          <w:p w14:paraId="672B6F98" w14:textId="7EB6065C" w:rsidR="0042097A" w:rsidRDefault="0042097A" w:rsidP="0042097A">
            <w:pPr>
              <w:spacing w:after="0" w:line="240" w:lineRule="auto"/>
              <w:rPr>
                <w:rFonts w:ascii="Arial" w:eastAsia="Times New Roman" w:hAnsi="Arial" w:cs="Arial"/>
                <w:b/>
                <w:bCs/>
                <w:sz w:val="24"/>
                <w:szCs w:val="24"/>
              </w:rPr>
            </w:pPr>
            <w:r>
              <w:rPr>
                <w:rFonts w:ascii="Arial" w:eastAsia="Times New Roman" w:hAnsi="Arial" w:cs="Arial"/>
                <w:b/>
                <w:bCs/>
                <w:sz w:val="24"/>
                <w:szCs w:val="24"/>
              </w:rPr>
              <w:t>PUPILS</w:t>
            </w:r>
          </w:p>
          <w:p w14:paraId="5F83413D" w14:textId="53E3401C"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In the event of CPR being required it is advised where possible to continue with the 5 rescue breaths and then chest compressions. </w:t>
            </w:r>
          </w:p>
          <w:p w14:paraId="496A9C1F" w14:textId="2AEFAB5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Use of a defib if available. </w:t>
            </w:r>
          </w:p>
          <w:p w14:paraId="07C09B4F"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3913560F" w14:textId="0E33EBBD" w:rsidR="0042097A" w:rsidRPr="004E4171" w:rsidRDefault="0042097A" w:rsidP="0042097A">
            <w:pPr>
              <w:pStyle w:val="ListParagraph"/>
              <w:numPr>
                <w:ilvl w:val="0"/>
                <w:numId w:val="5"/>
              </w:numPr>
              <w:spacing w:after="0" w:line="240" w:lineRule="auto"/>
              <w:ind w:left="317" w:hanging="317"/>
              <w:rPr>
                <w:rFonts w:ascii="Arial" w:eastAsia="Times New Roman" w:hAnsi="Arial" w:cs="Arial"/>
                <w:sz w:val="24"/>
                <w:szCs w:val="24"/>
                <w:highlight w:val="yellow"/>
              </w:rPr>
            </w:pPr>
            <w:r w:rsidRPr="00A112D6">
              <w:rPr>
                <w:rFonts w:ascii="Arial" w:eastAsia="Times New Roman" w:hAnsi="Arial" w:cs="Arial"/>
                <w:sz w:val="24"/>
                <w:szCs w:val="24"/>
              </w:rPr>
              <w:t>Ensure you safely discard disposable items and clean reusable ones thoroughly</w:t>
            </w:r>
          </w:p>
        </w:tc>
        <w:tc>
          <w:tcPr>
            <w:tcW w:w="1625" w:type="dxa"/>
          </w:tcPr>
          <w:p w14:paraId="39135614" w14:textId="6E30B554" w:rsidR="0042097A" w:rsidRDefault="0042097A" w:rsidP="0042097A">
            <w:pPr>
              <w:spacing w:after="0" w:line="240" w:lineRule="auto"/>
              <w:jc w:val="center"/>
              <w:rPr>
                <w:rFonts w:ascii="Arial" w:eastAsia="Times New Roman" w:hAnsi="Arial" w:cs="Arial"/>
                <w:sz w:val="24"/>
                <w:szCs w:val="24"/>
              </w:rPr>
            </w:pPr>
          </w:p>
        </w:tc>
        <w:tc>
          <w:tcPr>
            <w:tcW w:w="709" w:type="dxa"/>
          </w:tcPr>
          <w:p w14:paraId="39135619" w14:textId="6160D84F"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1A" w14:textId="77777777" w:rsidR="0042097A" w:rsidRDefault="0042097A" w:rsidP="0042097A">
            <w:pPr>
              <w:spacing w:after="0" w:line="240" w:lineRule="auto"/>
              <w:jc w:val="center"/>
              <w:rPr>
                <w:rFonts w:ascii="Arial" w:eastAsia="Times New Roman" w:hAnsi="Arial" w:cs="Arial"/>
                <w:b/>
                <w:sz w:val="24"/>
                <w:szCs w:val="24"/>
              </w:rPr>
            </w:pPr>
          </w:p>
          <w:p w14:paraId="3913561B" w14:textId="77777777" w:rsidR="0042097A" w:rsidRDefault="0042097A" w:rsidP="0042097A">
            <w:pPr>
              <w:spacing w:after="0" w:line="240" w:lineRule="auto"/>
              <w:jc w:val="center"/>
              <w:rPr>
                <w:rFonts w:ascii="Arial" w:eastAsia="Times New Roman" w:hAnsi="Arial" w:cs="Arial"/>
                <w:b/>
                <w:sz w:val="24"/>
                <w:szCs w:val="24"/>
              </w:rPr>
            </w:pPr>
          </w:p>
          <w:p w14:paraId="3913561C" w14:textId="77777777" w:rsidR="0042097A" w:rsidRDefault="0042097A" w:rsidP="0042097A">
            <w:pPr>
              <w:spacing w:after="0" w:line="240" w:lineRule="auto"/>
              <w:jc w:val="center"/>
              <w:rPr>
                <w:rFonts w:ascii="Arial" w:eastAsia="Times New Roman" w:hAnsi="Arial" w:cs="Arial"/>
                <w:b/>
                <w:sz w:val="24"/>
                <w:szCs w:val="24"/>
              </w:rPr>
            </w:pPr>
          </w:p>
          <w:p w14:paraId="3913561D" w14:textId="77777777" w:rsidR="0042097A" w:rsidRDefault="0042097A" w:rsidP="0042097A">
            <w:pPr>
              <w:spacing w:after="0" w:line="240" w:lineRule="auto"/>
              <w:jc w:val="center"/>
              <w:rPr>
                <w:rFonts w:ascii="Arial" w:eastAsia="Times New Roman" w:hAnsi="Arial" w:cs="Arial"/>
                <w:b/>
                <w:sz w:val="24"/>
                <w:szCs w:val="24"/>
              </w:rPr>
            </w:pPr>
          </w:p>
          <w:p w14:paraId="3913561E"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39" w14:textId="77777777" w:rsidTr="00FA4FA6">
        <w:trPr>
          <w:trHeight w:val="402"/>
          <w:jc w:val="center"/>
        </w:trPr>
        <w:tc>
          <w:tcPr>
            <w:tcW w:w="2100" w:type="dxa"/>
            <w:gridSpan w:val="2"/>
          </w:tcPr>
          <w:p w14:paraId="39135620" w14:textId="6324D5D7"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 xml:space="preserve">First Aiders must always wear gloves when administering first aid procedures. </w:t>
            </w:r>
          </w:p>
          <w:p w14:paraId="244C7CC2"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It is advisable a face covering is worn if having to deliver close contact first aid. (always refer to up to date information from Gov.UK)</w:t>
            </w:r>
          </w:p>
          <w:p w14:paraId="3CB4BA8B" w14:textId="77777777" w:rsidR="0042097A" w:rsidRPr="00DC1043"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Ensure records of administration are kept up to date and who administered the medication.</w:t>
            </w:r>
          </w:p>
          <w:p w14:paraId="255AF29F"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Any dressings used to be double bagged.</w:t>
            </w:r>
          </w:p>
          <w:p w14:paraId="3C9DAF75"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Where any medications are administered try and encourage the pupils to self-administer or consider wearing a face covering (always refer to up to date information from Gov.UK)</w:t>
            </w:r>
          </w:p>
          <w:p w14:paraId="0860F426" w14:textId="77777777" w:rsidR="0042097A" w:rsidRPr="00DC1043"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3913562B" w14:textId="0A8304B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Ensure you safely discard disposable items and clean reusable ones thoroughly</w:t>
            </w:r>
          </w:p>
        </w:tc>
        <w:tc>
          <w:tcPr>
            <w:tcW w:w="1625" w:type="dxa"/>
          </w:tcPr>
          <w:p w14:paraId="39135631" w14:textId="30FB5CC0" w:rsidR="0042097A" w:rsidRDefault="0042097A" w:rsidP="0042097A">
            <w:pPr>
              <w:spacing w:after="0" w:line="240" w:lineRule="auto"/>
              <w:jc w:val="center"/>
              <w:rPr>
                <w:rFonts w:ascii="Arial" w:eastAsia="Times New Roman" w:hAnsi="Arial" w:cs="Arial"/>
                <w:sz w:val="24"/>
                <w:szCs w:val="24"/>
              </w:rPr>
            </w:pPr>
          </w:p>
        </w:tc>
        <w:tc>
          <w:tcPr>
            <w:tcW w:w="709" w:type="dxa"/>
          </w:tcPr>
          <w:p w14:paraId="39135637" w14:textId="17D01888"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3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00D71FA0" w14:textId="77777777" w:rsidTr="00FA4FA6">
        <w:trPr>
          <w:trHeight w:val="402"/>
          <w:jc w:val="center"/>
        </w:trPr>
        <w:tc>
          <w:tcPr>
            <w:tcW w:w="2100" w:type="dxa"/>
            <w:gridSpan w:val="2"/>
          </w:tcPr>
          <w:p w14:paraId="24110E49" w14:textId="1CD068F2"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Intimate Care </w:t>
            </w:r>
          </w:p>
        </w:tc>
        <w:tc>
          <w:tcPr>
            <w:tcW w:w="1843" w:type="dxa"/>
          </w:tcPr>
          <w:p w14:paraId="3D5DD7D1" w14:textId="04F65CC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651D95BD"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3B066ED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51" w14:textId="77777777" w:rsidTr="00FA4FA6">
        <w:trPr>
          <w:trHeight w:val="402"/>
          <w:jc w:val="center"/>
        </w:trPr>
        <w:tc>
          <w:tcPr>
            <w:tcW w:w="2100" w:type="dxa"/>
            <w:gridSpan w:val="2"/>
          </w:tcPr>
          <w:p w14:paraId="3913563A" w14:textId="462E50F6"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who are upset </w:t>
            </w:r>
          </w:p>
        </w:tc>
        <w:tc>
          <w:tcPr>
            <w:tcW w:w="1843" w:type="dxa"/>
          </w:tcPr>
          <w:p w14:paraId="3913563D" w14:textId="1AA1771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0DD987CF" w:rsidR="0042097A" w:rsidRDefault="0042097A" w:rsidP="0042097A">
            <w:pPr>
              <w:spacing w:after="0" w:line="240" w:lineRule="auto"/>
              <w:jc w:val="center"/>
              <w:rPr>
                <w:rFonts w:ascii="Arial" w:eastAsia="Times New Roman" w:hAnsi="Arial" w:cs="Arial"/>
                <w:sz w:val="24"/>
                <w:szCs w:val="24"/>
              </w:rPr>
            </w:pPr>
          </w:p>
        </w:tc>
        <w:tc>
          <w:tcPr>
            <w:tcW w:w="709" w:type="dxa"/>
          </w:tcPr>
          <w:p w14:paraId="3913564F" w14:textId="431A2D7B"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5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63" w14:textId="77777777" w:rsidTr="00FA4FA6">
        <w:trPr>
          <w:trHeight w:val="402"/>
          <w:jc w:val="center"/>
        </w:trPr>
        <w:tc>
          <w:tcPr>
            <w:tcW w:w="2100" w:type="dxa"/>
            <w:gridSpan w:val="2"/>
          </w:tcPr>
          <w:p w14:paraId="39135652" w14:textId="56230BCD"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with behavioural issues </w:t>
            </w:r>
          </w:p>
        </w:tc>
        <w:tc>
          <w:tcPr>
            <w:tcW w:w="1843" w:type="dxa"/>
          </w:tcPr>
          <w:p w14:paraId="39135655" w14:textId="28B16144"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59F98E4D" w:rsidR="0042097A" w:rsidRDefault="0042097A" w:rsidP="0042097A">
            <w:pPr>
              <w:spacing w:after="0" w:line="240" w:lineRule="auto"/>
              <w:jc w:val="center"/>
              <w:rPr>
                <w:rFonts w:ascii="Arial" w:eastAsia="Times New Roman" w:hAnsi="Arial" w:cs="Arial"/>
                <w:sz w:val="24"/>
                <w:szCs w:val="24"/>
              </w:rPr>
            </w:pPr>
          </w:p>
        </w:tc>
        <w:tc>
          <w:tcPr>
            <w:tcW w:w="709" w:type="dxa"/>
          </w:tcPr>
          <w:p w14:paraId="39135661" w14:textId="6D186BCA"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6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780DC41" w14:textId="77777777" w:rsidTr="00FA4FA6">
        <w:trPr>
          <w:trHeight w:val="402"/>
          <w:jc w:val="center"/>
        </w:trPr>
        <w:tc>
          <w:tcPr>
            <w:tcW w:w="2100" w:type="dxa"/>
            <w:gridSpan w:val="2"/>
          </w:tcPr>
          <w:p w14:paraId="59B32DAF" w14:textId="47395DD2"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335C3D4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 xml:space="preserve">Updated shielding advice that is more targeted and will only apply in some of the worst affected areas and only for a limited period of time. Currently, clinically extremely vulnerable people in Tier 4 areas are </w:t>
            </w:r>
            <w:r w:rsidRPr="00DC1043">
              <w:rPr>
                <w:rFonts w:ascii="Arial" w:hAnsi="Arial" w:cs="Arial"/>
                <w:color w:val="0B0C0C"/>
                <w:sz w:val="24"/>
                <w:szCs w:val="24"/>
                <w:shd w:val="clear" w:color="auto" w:fill="FFFFFF"/>
              </w:rPr>
              <w:lastRenderedPageBreak/>
              <w:t>advised to follow shielding advice. No other areas are currently advised to shield.</w:t>
            </w:r>
          </w:p>
          <w:p w14:paraId="533F2FA4" w14:textId="61DFCA02"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1"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2"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3"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4"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15"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1793B873" w14:textId="261C08AB"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pupils and young people.</w:t>
            </w:r>
          </w:p>
          <w:p w14:paraId="41C508F5" w14:textId="4A5EA2D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427F3DE3"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pupils are not able to attend school as parents are following clinical and/or public health advice, absence will not be penalised.</w:t>
            </w:r>
          </w:p>
        </w:tc>
        <w:tc>
          <w:tcPr>
            <w:tcW w:w="1625" w:type="dxa"/>
          </w:tcPr>
          <w:p w14:paraId="77197AC6"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2787FAD6"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26AEB5C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8A94CDA" w14:textId="77777777" w:rsidTr="00FA4FA6">
        <w:trPr>
          <w:trHeight w:val="402"/>
          <w:jc w:val="center"/>
        </w:trPr>
        <w:tc>
          <w:tcPr>
            <w:tcW w:w="2100" w:type="dxa"/>
            <w:gridSpan w:val="2"/>
          </w:tcPr>
          <w:p w14:paraId="255F3747" w14:textId="3642001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w:t>
            </w:r>
            <w:r>
              <w:rPr>
                <w:rFonts w:ascii="Arial" w:eastAsia="Times New Roman" w:hAnsi="Arial" w:cs="Arial"/>
                <w:bCs/>
                <w:sz w:val="24"/>
                <w:szCs w:val="20"/>
              </w:rPr>
              <w:lastRenderedPageBreak/>
              <w:t xml:space="preserve">clinically vulnerable. </w:t>
            </w:r>
          </w:p>
        </w:tc>
        <w:tc>
          <w:tcPr>
            <w:tcW w:w="1843" w:type="dxa"/>
          </w:tcPr>
          <w:p w14:paraId="50D8678C" w14:textId="28ACDE38"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Staff </w:t>
            </w:r>
          </w:p>
        </w:tc>
        <w:tc>
          <w:tcPr>
            <w:tcW w:w="1843" w:type="dxa"/>
          </w:tcPr>
          <w:p w14:paraId="013CF12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CC90FC7"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 xml:space="preserve">Updated shielding advice that is more targeted and will only apply in some of the worst affected areas and only for a limited period of time. Currently, clinically extremely vulnerable people in Tier 4 areas are </w:t>
            </w:r>
            <w:r w:rsidRPr="00DC1043">
              <w:rPr>
                <w:rFonts w:ascii="Arial" w:hAnsi="Arial" w:cs="Arial"/>
                <w:color w:val="0B0C0C"/>
                <w:sz w:val="24"/>
                <w:szCs w:val="24"/>
                <w:shd w:val="clear" w:color="auto" w:fill="FFFFFF"/>
              </w:rPr>
              <w:lastRenderedPageBreak/>
              <w:t>advised to follow shielding advice. No other areas are currently advised to shield.</w:t>
            </w:r>
          </w:p>
          <w:p w14:paraId="463ADE70" w14:textId="1B870A3E"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6"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7"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8"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9"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20"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304EF4C5" w14:textId="59CDC63C"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Advice for those who are clinically-vulnerable, including pregnant women, is available.</w:t>
            </w:r>
          </w:p>
          <w:p w14:paraId="36E962AA" w14:textId="4A3CBE88"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4B8786CF"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679828D3"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5363045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B6CE8E6" w14:textId="77777777" w:rsidTr="00FA4FA6">
        <w:trPr>
          <w:trHeight w:val="402"/>
          <w:jc w:val="center"/>
        </w:trPr>
        <w:tc>
          <w:tcPr>
            <w:tcW w:w="2100" w:type="dxa"/>
            <w:gridSpan w:val="2"/>
          </w:tcPr>
          <w:p w14:paraId="54DD927E" w14:textId="42459F5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As a general principle, pregnant women are in the </w:t>
            </w:r>
            <w:r w:rsidRPr="00DC1043">
              <w:rPr>
                <w:rFonts w:ascii="Arial" w:eastAsia="Times New Roman" w:hAnsi="Arial" w:cs="Arial"/>
                <w:b/>
                <w:bCs/>
                <w:sz w:val="24"/>
                <w:szCs w:val="24"/>
              </w:rPr>
              <w:t>‘clinically vulnerable’</w:t>
            </w:r>
            <w:r w:rsidRPr="00DC1043">
              <w:rPr>
                <w:rFonts w:ascii="Arial" w:eastAsia="Times New Roman" w:hAnsi="Arial" w:cs="Arial"/>
                <w:sz w:val="24"/>
                <w:szCs w:val="24"/>
              </w:rPr>
              <w:t xml:space="preserve"> category and are advised to follow the relevant guidance available for clinically-vulnerable people.</w:t>
            </w:r>
          </w:p>
          <w:p w14:paraId="427C3315" w14:textId="3A654855"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 xml:space="preserve">Expectant mothers risk assessments must be carried out and risk control measures put in place. </w:t>
            </w:r>
          </w:p>
        </w:tc>
        <w:tc>
          <w:tcPr>
            <w:tcW w:w="1625" w:type="dxa"/>
          </w:tcPr>
          <w:p w14:paraId="31C08558" w14:textId="2B48CCE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41C85D35" w14:textId="22E90F70"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EAC84B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CFD5D3E" w14:textId="77777777" w:rsidTr="00FA4FA6">
        <w:trPr>
          <w:trHeight w:val="402"/>
          <w:jc w:val="center"/>
        </w:trPr>
        <w:tc>
          <w:tcPr>
            <w:tcW w:w="2100" w:type="dxa"/>
            <w:gridSpan w:val="2"/>
          </w:tcPr>
          <w:p w14:paraId="35303F78" w14:textId="50CDD69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271B0E62"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4DDF39DB" w14:textId="479AF56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7BB717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79" w14:textId="77777777" w:rsidTr="00FA4FA6">
        <w:trPr>
          <w:trHeight w:val="402"/>
          <w:jc w:val="center"/>
        </w:trPr>
        <w:tc>
          <w:tcPr>
            <w:tcW w:w="2100" w:type="dxa"/>
            <w:gridSpan w:val="2"/>
          </w:tcPr>
          <w:p w14:paraId="73A6FA08" w14:textId="340BB70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leaving at the end of the school day. </w:t>
            </w:r>
          </w:p>
          <w:p w14:paraId="39135664" w14:textId="67D2FA3E"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31CE1BC9"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Academy to operate staggered leaving times.</w:t>
            </w:r>
          </w:p>
          <w:p w14:paraId="3F8EB9F3" w14:textId="3744A75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Pupils released when Parent is next in queue and child will be fetched from classroom. </w:t>
            </w:r>
          </w:p>
          <w:p w14:paraId="3913566F" w14:textId="174EA7F9"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Consider radio communication to staff in classrooms.</w:t>
            </w:r>
          </w:p>
        </w:tc>
        <w:tc>
          <w:tcPr>
            <w:tcW w:w="1625" w:type="dxa"/>
          </w:tcPr>
          <w:p w14:paraId="39135673" w14:textId="3D4EC6A4" w:rsidR="0042097A" w:rsidRDefault="0042097A" w:rsidP="0042097A">
            <w:pPr>
              <w:spacing w:after="0" w:line="240" w:lineRule="auto"/>
              <w:jc w:val="center"/>
              <w:rPr>
                <w:rFonts w:ascii="Arial" w:eastAsia="Times New Roman" w:hAnsi="Arial" w:cs="Arial"/>
                <w:sz w:val="24"/>
                <w:szCs w:val="24"/>
              </w:rPr>
            </w:pPr>
          </w:p>
        </w:tc>
        <w:tc>
          <w:tcPr>
            <w:tcW w:w="709" w:type="dxa"/>
          </w:tcPr>
          <w:p w14:paraId="39135677" w14:textId="1DB4D1DC"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7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8E" w14:textId="77777777" w:rsidTr="00FA4FA6">
        <w:trPr>
          <w:trHeight w:val="402"/>
          <w:jc w:val="center"/>
        </w:trPr>
        <w:tc>
          <w:tcPr>
            <w:tcW w:w="2100" w:type="dxa"/>
            <w:gridSpan w:val="2"/>
          </w:tcPr>
          <w:p w14:paraId="35E53766" w14:textId="62B51712"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leaving at the end of the school day. </w:t>
            </w:r>
          </w:p>
          <w:p w14:paraId="235FE811" w14:textId="483A3E4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3913567A" w14:textId="076A30D0" w:rsidR="0042097A" w:rsidRPr="00DA4AF8" w:rsidRDefault="0042097A" w:rsidP="0042097A">
            <w:pPr>
              <w:spacing w:after="0" w:line="240" w:lineRule="auto"/>
              <w:rPr>
                <w:rFonts w:ascii="Arial" w:eastAsia="Times New Roman" w:hAnsi="Arial" w:cs="Arial"/>
                <w:sz w:val="24"/>
                <w:szCs w:val="24"/>
              </w:rPr>
            </w:pPr>
          </w:p>
        </w:tc>
        <w:tc>
          <w:tcPr>
            <w:tcW w:w="1843" w:type="dxa"/>
          </w:tcPr>
          <w:p w14:paraId="30AF1FF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Staff</w:t>
            </w:r>
          </w:p>
          <w:p w14:paraId="496AF6A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Pupils to be informed of the requirement to maintain social distancing when leaving school. </w:t>
            </w:r>
          </w:p>
          <w:p w14:paraId="70154FC9" w14:textId="7CC7AD2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Staff on duty outside to ensure pupils leave in a safe manner. </w:t>
            </w:r>
          </w:p>
          <w:p w14:paraId="42DAE5EC"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Staggered times where possible. </w:t>
            </w:r>
          </w:p>
          <w:p w14:paraId="243E9AAF"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to wear PPE if 2M rule cannot be met</w:t>
            </w:r>
          </w:p>
          <w:p w14:paraId="39135682" w14:textId="2D886B7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2M waiting spaces clearly marked out and all parents must wear face mask if they enter the academy grounds.</w:t>
            </w:r>
          </w:p>
        </w:tc>
        <w:tc>
          <w:tcPr>
            <w:tcW w:w="1625" w:type="dxa"/>
          </w:tcPr>
          <w:p w14:paraId="39135687" w14:textId="22A90BD3" w:rsidR="0042097A" w:rsidRDefault="0042097A" w:rsidP="0042097A">
            <w:pPr>
              <w:spacing w:after="0" w:line="240" w:lineRule="auto"/>
              <w:jc w:val="center"/>
              <w:rPr>
                <w:rFonts w:ascii="Arial" w:eastAsia="Times New Roman" w:hAnsi="Arial" w:cs="Arial"/>
                <w:sz w:val="24"/>
                <w:szCs w:val="24"/>
              </w:rPr>
            </w:pPr>
          </w:p>
        </w:tc>
        <w:tc>
          <w:tcPr>
            <w:tcW w:w="709" w:type="dxa"/>
          </w:tcPr>
          <w:p w14:paraId="3913568C" w14:textId="70FFE945"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8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B92F91" w14:textId="77777777" w:rsidTr="00FA4FA6">
        <w:trPr>
          <w:trHeight w:val="402"/>
          <w:jc w:val="center"/>
        </w:trPr>
        <w:tc>
          <w:tcPr>
            <w:tcW w:w="2100" w:type="dxa"/>
            <w:gridSpan w:val="2"/>
          </w:tcPr>
          <w:p w14:paraId="0EC5F39F" w14:textId="0ACCC476" w:rsidR="0042097A" w:rsidRPr="00AE793E"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D041C3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discouraged in congregating around the school site. </w:t>
            </w:r>
          </w:p>
          <w:p w14:paraId="77B1899E" w14:textId="4CE9DD6F"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2M waiting spaces will be clearly marked out for parents to wait at each access point</w:t>
            </w:r>
          </w:p>
        </w:tc>
        <w:tc>
          <w:tcPr>
            <w:tcW w:w="1625" w:type="dxa"/>
          </w:tcPr>
          <w:p w14:paraId="70F97D63"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2E4C3D12"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3DCFA9F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7939E39" w14:textId="77777777" w:rsidTr="00FA4FA6">
        <w:trPr>
          <w:trHeight w:val="402"/>
          <w:jc w:val="center"/>
        </w:trPr>
        <w:tc>
          <w:tcPr>
            <w:tcW w:w="2100" w:type="dxa"/>
            <w:gridSpan w:val="2"/>
          </w:tcPr>
          <w:p w14:paraId="52A514C7" w14:textId="66EAAA08" w:rsidR="0042097A" w:rsidRPr="00AE793E" w:rsidRDefault="0042097A" w:rsidP="0042097A">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42097A" w:rsidRPr="001D64B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42097A" w:rsidRPr="0049083F"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5A2A8E97"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2DAD2C9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65AB656" w14:textId="77777777" w:rsidTr="00FA4FA6">
        <w:trPr>
          <w:trHeight w:val="402"/>
          <w:jc w:val="center"/>
        </w:trPr>
        <w:tc>
          <w:tcPr>
            <w:tcW w:w="2100" w:type="dxa"/>
            <w:gridSpan w:val="2"/>
          </w:tcPr>
          <w:p w14:paraId="2529F1F6" w14:textId="41B05EB9" w:rsidR="0042097A" w:rsidRPr="00AE793E" w:rsidRDefault="0042097A" w:rsidP="0042097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w:t>
            </w:r>
            <w:r w:rsidRPr="00DA4AF8">
              <w:rPr>
                <w:rFonts w:ascii="Arial" w:eastAsia="Times New Roman" w:hAnsi="Arial" w:cs="Arial"/>
                <w:sz w:val="24"/>
                <w:szCs w:val="24"/>
              </w:rPr>
              <w:lastRenderedPageBreak/>
              <w:t xml:space="preserve">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6C60EAE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6F10C179" w14:textId="5D2089B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70DB410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D468FB7" w14:textId="77777777" w:rsidTr="00FA4FA6">
        <w:trPr>
          <w:trHeight w:val="402"/>
          <w:jc w:val="center"/>
        </w:trPr>
        <w:tc>
          <w:tcPr>
            <w:tcW w:w="2100" w:type="dxa"/>
            <w:gridSpan w:val="2"/>
          </w:tcPr>
          <w:p w14:paraId="62A528AC" w14:textId="5FA07136"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Response to any infection </w:t>
            </w:r>
          </w:p>
        </w:tc>
        <w:tc>
          <w:tcPr>
            <w:tcW w:w="1843" w:type="dxa"/>
          </w:tcPr>
          <w:p w14:paraId="75164744" w14:textId="29241B75"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Heads of School </w:t>
            </w:r>
          </w:p>
        </w:tc>
        <w:tc>
          <w:tcPr>
            <w:tcW w:w="1843" w:type="dxa"/>
          </w:tcPr>
          <w:p w14:paraId="72B8F469" w14:textId="693E0E20"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COVID 19 </w:t>
            </w:r>
          </w:p>
        </w:tc>
        <w:tc>
          <w:tcPr>
            <w:tcW w:w="6477" w:type="dxa"/>
          </w:tcPr>
          <w:p w14:paraId="0CB0CB6D" w14:textId="66EBB2E4"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7) engage with the NHS Test and Trace process</w:t>
            </w:r>
          </w:p>
          <w:p w14:paraId="7578DA5A"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8) manage confirmed cases of coronavirus (COVID-19) amongst the school community</w:t>
            </w:r>
          </w:p>
          <w:p w14:paraId="385DB30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9) contain any outbreak by following local health protection team advice</w:t>
            </w:r>
          </w:p>
          <w:p w14:paraId="3219DE2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Numbers 7 to 9 must be followed in every case where they are relevant.</w:t>
            </w:r>
          </w:p>
          <w:p w14:paraId="3C8551F6" w14:textId="5A7BA595"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Follow ATT Guidance for managing confirmed cases and symptomatic pupils </w:t>
            </w:r>
          </w:p>
        </w:tc>
        <w:tc>
          <w:tcPr>
            <w:tcW w:w="1625" w:type="dxa"/>
          </w:tcPr>
          <w:p w14:paraId="61A620E8" w14:textId="7A7A87E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D495C9E" w14:textId="49BCACD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272E84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F65623F" w14:textId="77777777" w:rsidTr="00FA4FA6">
        <w:trPr>
          <w:trHeight w:val="402"/>
          <w:jc w:val="center"/>
        </w:trPr>
        <w:tc>
          <w:tcPr>
            <w:tcW w:w="2100" w:type="dxa"/>
            <w:gridSpan w:val="2"/>
          </w:tcPr>
          <w:p w14:paraId="66E62532" w14:textId="7A6199F3"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The school to inform staff and Parents they must be willing to take a test if they are displaying symptoms. </w:t>
            </w:r>
          </w:p>
          <w:p w14:paraId="3315959A" w14:textId="45145A65"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pupils can be tested (including pupils under 5) </w:t>
            </w:r>
          </w:p>
          <w:p w14:paraId="31E21CC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They should provide details of close contacts if they test positive or if asked by NHS track and Trace</w:t>
            </w:r>
          </w:p>
          <w:p w14:paraId="6BDE7528" w14:textId="0AF9D4A0"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Self-isolate if they have been in close contact with someone who has tested positive for coronavirus. </w:t>
            </w:r>
          </w:p>
        </w:tc>
        <w:tc>
          <w:tcPr>
            <w:tcW w:w="1625" w:type="dxa"/>
          </w:tcPr>
          <w:p w14:paraId="50417325" w14:textId="666821DF"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9EB36C4" w14:textId="43E8546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FA105B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F0F5C45" w14:textId="77777777" w:rsidTr="00FA4FA6">
        <w:trPr>
          <w:trHeight w:val="402"/>
          <w:jc w:val="center"/>
        </w:trPr>
        <w:tc>
          <w:tcPr>
            <w:tcW w:w="2100" w:type="dxa"/>
            <w:gridSpan w:val="2"/>
          </w:tcPr>
          <w:p w14:paraId="6D27B006" w14:textId="62DEC6EA"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42097A" w:rsidRPr="0001273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42097A" w:rsidRPr="0001273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42097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43BA279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High </w:t>
            </w:r>
          </w:p>
        </w:tc>
        <w:tc>
          <w:tcPr>
            <w:tcW w:w="709" w:type="dxa"/>
          </w:tcPr>
          <w:p w14:paraId="14317C9A" w14:textId="578D8D1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85DA2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B8E2EA4" w14:textId="77777777" w:rsidTr="00FA4FA6">
        <w:trPr>
          <w:trHeight w:val="402"/>
          <w:jc w:val="center"/>
        </w:trPr>
        <w:tc>
          <w:tcPr>
            <w:tcW w:w="2100" w:type="dxa"/>
            <w:gridSpan w:val="2"/>
          </w:tcPr>
          <w:p w14:paraId="1103E237" w14:textId="474513C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Others</w:t>
            </w:r>
          </w:p>
        </w:tc>
        <w:tc>
          <w:tcPr>
            <w:tcW w:w="1843" w:type="dxa"/>
          </w:tcPr>
          <w:p w14:paraId="6726C500" w14:textId="5BD68465"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COVID 19 </w:t>
            </w:r>
          </w:p>
        </w:tc>
        <w:tc>
          <w:tcPr>
            <w:tcW w:w="6477" w:type="dxa"/>
          </w:tcPr>
          <w:p w14:paraId="69FA9A8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someone tests positive, they should follow the ‘stay at home: guidance for households with possible or </w:t>
            </w:r>
            <w:r w:rsidRPr="00DC1043">
              <w:rPr>
                <w:rFonts w:ascii="Arial" w:eastAsia="Times New Roman" w:hAnsi="Arial" w:cs="Arial"/>
                <w:sz w:val="24"/>
                <w:szCs w:val="24"/>
              </w:rPr>
              <w:lastRenderedPageBreak/>
              <w:t xml:space="preserve">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42D3B5E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Other members of their household should continue self-isolating for the full 10 days.</w:t>
            </w:r>
          </w:p>
          <w:p w14:paraId="556073AE" w14:textId="0B4F9CC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ATT Academies to follow guidance in Managing Confirmed cases and symptomatic pupils procedure</w:t>
            </w:r>
          </w:p>
        </w:tc>
        <w:tc>
          <w:tcPr>
            <w:tcW w:w="1625" w:type="dxa"/>
          </w:tcPr>
          <w:p w14:paraId="7042BC84" w14:textId="7BBF5E0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 Y</w:t>
            </w:r>
          </w:p>
        </w:tc>
        <w:tc>
          <w:tcPr>
            <w:tcW w:w="709" w:type="dxa"/>
          </w:tcPr>
          <w:p w14:paraId="4B46F9C8"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7CE941C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79491C" w14:textId="77777777" w:rsidTr="00FA4FA6">
        <w:trPr>
          <w:trHeight w:val="402"/>
          <w:jc w:val="center"/>
        </w:trPr>
        <w:tc>
          <w:tcPr>
            <w:tcW w:w="2100" w:type="dxa"/>
            <w:gridSpan w:val="2"/>
          </w:tcPr>
          <w:p w14:paraId="00EE9B5D" w14:textId="7619492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7245C842"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w:t>
            </w:r>
            <w:r w:rsidRPr="00DC1043">
              <w:rPr>
                <w:rFonts w:ascii="Arial" w:eastAsia="Times New Roman" w:hAnsi="Arial" w:cs="Arial"/>
                <w:sz w:val="24"/>
                <w:szCs w:val="24"/>
              </w:rPr>
              <w:lastRenderedPageBreak/>
              <w:t>positive, advising them to self-isolate for 10 days since they were last in close contact with that person when they were infectious. Close contact means:</w:t>
            </w:r>
          </w:p>
          <w:p w14:paraId="6FC5A437"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proximity contacts - extended close contact (within 1 to 2 metres for more than 15 minutes) with an infected individual</w:t>
            </w:r>
          </w:p>
          <w:p w14:paraId="5C5C94FC"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travelling in a small vehicle, like a car, with an infected person</w:t>
            </w:r>
          </w:p>
          <w:p w14:paraId="69A79E83" w14:textId="03F8566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pupils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132A768E"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10-day isolation period they should follow ‘stay at home: </w:t>
            </w:r>
            <w:r w:rsidRPr="00DC1043">
              <w:rPr>
                <w:rFonts w:ascii="Arial" w:eastAsia="Times New Roman" w:hAnsi="Arial" w:cs="Arial"/>
                <w:sz w:val="24"/>
                <w:szCs w:val="24"/>
              </w:rPr>
              <w:lastRenderedPageBreak/>
              <w:t>guidance for households with possible or confirmed coronavirus (COVID-19) infection’. They should get a test, and:</w:t>
            </w:r>
          </w:p>
          <w:p w14:paraId="2C34DDBB" w14:textId="5169637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the test delivers a negative result, they must remain in isolation for the remainder of the 10-day isolation period. This is because they could still develop the coronavirus (COVID-19) within the remaining days.</w:t>
            </w:r>
          </w:p>
          <w:p w14:paraId="032B1FEF" w14:textId="7834F95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the test result is positive, they should inform their setting immediately, and must isolate for at least 7 days from the onset of their symptoms (which could mean the self-isolation ends before or after the original 10-day isolation period). Their household should self-isolate for at least 10 days from when the symptomatic person first had symptoms, following ‘stay at home: guidance for households with possible or confirmed coronavirus (COVID-19) infection’</w:t>
            </w:r>
          </w:p>
          <w:p w14:paraId="2516EF3E" w14:textId="413A9F5F"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Schools should not request evidence of negative test results or other medical evidence before admitting pupils or welcoming them back after a period of self-isolation.</w:t>
            </w:r>
          </w:p>
          <w:p w14:paraId="4F872661"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Further guidance is available on testing and tracing for coronavirus (COVID-19).</w:t>
            </w:r>
          </w:p>
          <w:p w14:paraId="5E10BCA8" w14:textId="55BFA8C3"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ATT Academies to follow guidance in Managing Confirmed cases and symptomatic pupils procedure</w:t>
            </w:r>
          </w:p>
        </w:tc>
        <w:tc>
          <w:tcPr>
            <w:tcW w:w="1625" w:type="dxa"/>
          </w:tcPr>
          <w:p w14:paraId="43226740" w14:textId="29E3336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19DFE382" w14:textId="0C3786E8"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27C33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215E470" w14:textId="77777777" w:rsidTr="00FA4FA6">
        <w:trPr>
          <w:trHeight w:val="402"/>
          <w:jc w:val="center"/>
        </w:trPr>
        <w:tc>
          <w:tcPr>
            <w:tcW w:w="2100" w:type="dxa"/>
            <w:gridSpan w:val="2"/>
          </w:tcPr>
          <w:p w14:paraId="0AA3D138" w14:textId="148E72C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573D3740"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schools have two or more confirmed cases within 10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581BC3F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54733AD7" w14:textId="3C3ADB5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3A528A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DB31146" w14:textId="77777777" w:rsidTr="00FA4FA6">
        <w:trPr>
          <w:trHeight w:val="402"/>
          <w:jc w:val="center"/>
        </w:trPr>
        <w:tc>
          <w:tcPr>
            <w:tcW w:w="2100" w:type="dxa"/>
            <w:gridSpan w:val="2"/>
          </w:tcPr>
          <w:p w14:paraId="3081238B" w14:textId="16359540" w:rsidR="0042097A" w:rsidRPr="00AE793E" w:rsidRDefault="0042097A" w:rsidP="0042097A">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6A051585"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96CFD64" w14:textId="6017822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541F07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623AB4B" w14:textId="77777777" w:rsidTr="00FA4FA6">
        <w:trPr>
          <w:trHeight w:val="402"/>
          <w:jc w:val="center"/>
        </w:trPr>
        <w:tc>
          <w:tcPr>
            <w:tcW w:w="2100" w:type="dxa"/>
            <w:gridSpan w:val="2"/>
          </w:tcPr>
          <w:p w14:paraId="49AA7090" w14:textId="254DD07C" w:rsidR="0042097A" w:rsidRPr="00AE793E" w:rsidRDefault="0042097A" w:rsidP="0042097A">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Spillages of bodily fluids, e.g. respiratory and nasal discharges, are cleaned up immediately in line with guidance, using PPE at all times.</w:t>
            </w:r>
          </w:p>
          <w:p w14:paraId="00C8250F" w14:textId="19207D8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Parents are informed not to bring their pupils to school or on the school premises if they show signs of being unwell and believe they have been exposed to coronavirus.</w:t>
            </w:r>
          </w:p>
          <w:p w14:paraId="194262CE"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22D52EB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Pupils who are unwell are not taken on school trips or permitted to enter public areas used for teaching, e.g. swimming pools.</w:t>
            </w:r>
          </w:p>
          <w:p w14:paraId="676DD21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 school in liaison with individuals’ medical professionals where necessary, reviews the needs of pupils who are vulnerable to infections.</w:t>
            </w:r>
          </w:p>
          <w:p w14:paraId="5B50539E" w14:textId="2413A827" w:rsidR="0042097A" w:rsidRPr="00993549" w:rsidRDefault="0042097A" w:rsidP="0042097A">
            <w:pPr>
              <w:pStyle w:val="ListParagraph"/>
              <w:numPr>
                <w:ilvl w:val="0"/>
                <w:numId w:val="5"/>
              </w:numPr>
              <w:spacing w:after="0" w:line="240" w:lineRule="auto"/>
              <w:ind w:left="317" w:hanging="317"/>
              <w:rPr>
                <w:rFonts w:ascii="Arial" w:eastAsia="Times New Roman" w:hAnsi="Arial" w:cs="Arial"/>
                <w:sz w:val="24"/>
                <w:szCs w:val="24"/>
                <w:highlight w:val="yellow"/>
              </w:rPr>
            </w:pPr>
            <w:r w:rsidRPr="00DC1043">
              <w:rPr>
                <w:rFonts w:ascii="Arial" w:eastAsia="Times New Roman" w:hAnsi="Arial" w:cs="Arial"/>
                <w:sz w:val="24"/>
                <w:szCs w:val="24"/>
              </w:rPr>
              <w:t>Any additional provisions for pupils who are vulnerable to infections are put in place by the headteacher, in liaison with the pupil’s parents and central ATT where necessary.</w:t>
            </w:r>
          </w:p>
        </w:tc>
        <w:tc>
          <w:tcPr>
            <w:tcW w:w="1625" w:type="dxa"/>
          </w:tcPr>
          <w:p w14:paraId="33A4CBFC" w14:textId="3165AB15"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432587D" w14:textId="24610F8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A799A5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EC3615C" w14:textId="77777777" w:rsidTr="00FA4FA6">
        <w:trPr>
          <w:trHeight w:val="402"/>
          <w:jc w:val="center"/>
        </w:trPr>
        <w:tc>
          <w:tcPr>
            <w:tcW w:w="2100" w:type="dxa"/>
            <w:gridSpan w:val="2"/>
          </w:tcPr>
          <w:p w14:paraId="27A15DF3" w14:textId="6C760175" w:rsidR="0042097A" w:rsidRPr="002506AE"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Occupational Health</w:t>
            </w:r>
          </w:p>
        </w:tc>
        <w:tc>
          <w:tcPr>
            <w:tcW w:w="1843" w:type="dxa"/>
          </w:tcPr>
          <w:p w14:paraId="5B19B4D2" w14:textId="75D1BCA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749DFD74" w14:textId="26AC673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C114499" w14:textId="77777777" w:rsidR="0042097A" w:rsidRDefault="0042097A" w:rsidP="0042097A">
            <w:pPr>
              <w:spacing w:after="0" w:line="240" w:lineRule="auto"/>
              <w:rPr>
                <w:rFonts w:ascii="Arial" w:eastAsia="Times New Roman" w:hAnsi="Arial" w:cs="Arial"/>
                <w:sz w:val="24"/>
                <w:szCs w:val="24"/>
              </w:rPr>
            </w:pPr>
          </w:p>
        </w:tc>
        <w:tc>
          <w:tcPr>
            <w:tcW w:w="6477" w:type="dxa"/>
          </w:tcPr>
          <w:p w14:paraId="0CFF695F" w14:textId="76DD76D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Senior ATT leadership and Senior Academy management are to carry out regular and robust checks to provide staff with the latest and up to date information advice &amp; guidance. </w:t>
            </w:r>
          </w:p>
          <w:p w14:paraId="20CCA7F7" w14:textId="3C735E1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Occupational health advice should be part of strategic planning and may be required on an individual basis on issues including:</w:t>
            </w:r>
          </w:p>
          <w:p w14:paraId="709138A1" w14:textId="3DE2B72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return to work after testing, isolation, or illness</w:t>
            </w:r>
          </w:p>
          <w:p w14:paraId="337080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management of staff who have concerns about specific vulnerability.</w:t>
            </w:r>
          </w:p>
          <w:p w14:paraId="6D818C5A" w14:textId="1D88037D" w:rsidR="0042097A" w:rsidRPr="00993549" w:rsidRDefault="0042097A" w:rsidP="0042097A">
            <w:pPr>
              <w:pStyle w:val="ListParagraph"/>
              <w:numPr>
                <w:ilvl w:val="0"/>
                <w:numId w:val="5"/>
              </w:numPr>
              <w:rPr>
                <w:rFonts w:ascii="Arial" w:eastAsia="Times New Roman" w:hAnsi="Arial" w:cs="Arial"/>
                <w:sz w:val="24"/>
                <w:szCs w:val="24"/>
              </w:rPr>
            </w:pPr>
            <w:r w:rsidRPr="00DC1043">
              <w:rPr>
                <w:rFonts w:ascii="Arial" w:eastAsia="Times New Roman" w:hAnsi="Arial" w:cs="Arial"/>
                <w:sz w:val="24"/>
                <w:szCs w:val="24"/>
              </w:rPr>
              <w:t>CEV staff and students to work remotely until the government guidance changes.</w:t>
            </w:r>
          </w:p>
        </w:tc>
        <w:tc>
          <w:tcPr>
            <w:tcW w:w="1625" w:type="dxa"/>
          </w:tcPr>
          <w:p w14:paraId="1DF252C2" w14:textId="2EB0B938"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45D8BE7" w14:textId="4CBE78A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3CD1C4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4BD5708" w14:textId="77777777" w:rsidTr="00FA4FA6">
        <w:trPr>
          <w:trHeight w:val="402"/>
          <w:jc w:val="center"/>
        </w:trPr>
        <w:tc>
          <w:tcPr>
            <w:tcW w:w="2100" w:type="dxa"/>
            <w:gridSpan w:val="2"/>
          </w:tcPr>
          <w:p w14:paraId="716F16FD" w14:textId="15901F08" w:rsidR="0042097A" w:rsidRPr="00AE793E"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3388C33C"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p>
          <w:p w14:paraId="76B9004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4999C174" w14:textId="77777777" w:rsidR="0042097A" w:rsidRPr="00993549"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The academy is consistent in its approach to the management of suspected and confirmed cases of coronavirus and follows the ATT procedures advice of the local health protection team HPT.</w:t>
            </w:r>
          </w:p>
          <w:p w14:paraId="2A9F68A4" w14:textId="77777777" w:rsidR="0042097A" w:rsidRPr="00993549"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Staff to remain in contact with the Principal regarding when they plan to return to work, after having Coronavirus.</w:t>
            </w:r>
          </w:p>
          <w:p w14:paraId="330955C1" w14:textId="407E2BD4" w:rsidR="0042097A" w:rsidRPr="00AE793E"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Central Estates monitors the cleaning standards of the academy cleaning contractors and additional measures required with regards to managing the spread of Coronavirus are being implemented with cleaning arrangements and specification outlined for the academy.</w:t>
            </w:r>
          </w:p>
        </w:tc>
        <w:tc>
          <w:tcPr>
            <w:tcW w:w="1625" w:type="dxa"/>
          </w:tcPr>
          <w:p w14:paraId="082B986C" w14:textId="6724863C"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0B830968" w14:textId="7F3EA55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0C87A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4C291F7" w14:textId="77777777" w:rsidTr="00FA4FA6">
        <w:trPr>
          <w:trHeight w:val="402"/>
          <w:jc w:val="center"/>
        </w:trPr>
        <w:tc>
          <w:tcPr>
            <w:tcW w:w="2100" w:type="dxa"/>
            <w:gridSpan w:val="2"/>
          </w:tcPr>
          <w:p w14:paraId="6B893F72" w14:textId="77777777" w:rsidR="0042097A"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42097A" w:rsidRPr="00AE793E" w:rsidRDefault="0042097A" w:rsidP="0042097A">
            <w:pPr>
              <w:spacing w:after="0" w:line="240" w:lineRule="auto"/>
              <w:rPr>
                <w:rFonts w:ascii="Arial" w:eastAsia="Times New Roman" w:hAnsi="Arial" w:cs="Arial"/>
                <w:sz w:val="24"/>
                <w:szCs w:val="24"/>
              </w:rPr>
            </w:pPr>
          </w:p>
        </w:tc>
        <w:tc>
          <w:tcPr>
            <w:tcW w:w="1843" w:type="dxa"/>
          </w:tcPr>
          <w:p w14:paraId="4E025248"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42097A" w:rsidRDefault="0042097A" w:rsidP="0042097A">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Schools put into place any actions or precautions advised by their local HPT.</w:t>
            </w:r>
          </w:p>
          <w:p w14:paraId="34A81261" w14:textId="54D082A1"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1E9188DB"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BCD59C9" w14:textId="503BEAA3"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FFA6A0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4AF4CE5" w14:textId="77777777" w:rsidTr="00FA4FA6">
        <w:trPr>
          <w:trHeight w:val="402"/>
          <w:jc w:val="center"/>
        </w:trPr>
        <w:tc>
          <w:tcPr>
            <w:tcW w:w="2100" w:type="dxa"/>
            <w:gridSpan w:val="2"/>
          </w:tcPr>
          <w:p w14:paraId="2CF773DB"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42097A" w:rsidRPr="00AE793E" w:rsidRDefault="0042097A" w:rsidP="0042097A">
            <w:pPr>
              <w:spacing w:after="0" w:line="240" w:lineRule="auto"/>
              <w:rPr>
                <w:rFonts w:ascii="Arial" w:eastAsia="Times New Roman" w:hAnsi="Arial" w:cs="Arial"/>
                <w:sz w:val="24"/>
                <w:szCs w:val="24"/>
              </w:rPr>
            </w:pPr>
          </w:p>
        </w:tc>
        <w:tc>
          <w:tcPr>
            <w:tcW w:w="1843" w:type="dxa"/>
          </w:tcPr>
          <w:p w14:paraId="700940E5" w14:textId="7015C2E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hard surfaces to be cleaned on a regular basis, this will include</w:t>
            </w:r>
          </w:p>
          <w:p w14:paraId="7DE38330"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All door handles</w:t>
            </w:r>
          </w:p>
          <w:p w14:paraId="1C2CC62B"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All tables and chairs used by staff and pupils </w:t>
            </w:r>
          </w:p>
          <w:p w14:paraId="7CBB31AA"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Toilet flushes and regular cleaning of toilets. </w:t>
            </w:r>
          </w:p>
          <w:p w14:paraId="651119FD" w14:textId="5BB8F6DB" w:rsidR="0042097A" w:rsidRPr="00DC1043" w:rsidRDefault="0042097A" w:rsidP="0042097A">
            <w:pPr>
              <w:spacing w:after="0"/>
              <w:jc w:val="both"/>
              <w:rPr>
                <w:rFonts w:ascii="Arial" w:hAnsi="Arial" w:cs="Arial"/>
                <w:b/>
              </w:rPr>
            </w:pPr>
            <w:r w:rsidRPr="00DC1043">
              <w:rPr>
                <w:rFonts w:ascii="Arial" w:hAnsi="Arial" w:cs="Arial"/>
                <w:b/>
              </w:rPr>
              <w:t>These should be carried out as a minimum of twice a day</w:t>
            </w:r>
          </w:p>
          <w:p w14:paraId="346D42F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Regular cleaning of surfaces will reduce the risk of spreading the virus. </w:t>
            </w:r>
          </w:p>
          <w:p w14:paraId="3F785A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used cloths thrown away to be double bagged and then placed in a secure area i.e. lockable bin.  </w:t>
            </w:r>
          </w:p>
          <w:p w14:paraId="0D8D992A" w14:textId="7BD377D4"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sites to follow ATT daytime cleaning procedure </w:t>
            </w:r>
          </w:p>
        </w:tc>
        <w:tc>
          <w:tcPr>
            <w:tcW w:w="1625" w:type="dxa"/>
          </w:tcPr>
          <w:p w14:paraId="0C399F0D"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19977171"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61E7CCF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BCFC958" w14:textId="77777777" w:rsidTr="00FA4FA6">
        <w:trPr>
          <w:trHeight w:val="402"/>
          <w:jc w:val="center"/>
        </w:trPr>
        <w:tc>
          <w:tcPr>
            <w:tcW w:w="2100" w:type="dxa"/>
            <w:gridSpan w:val="2"/>
          </w:tcPr>
          <w:p w14:paraId="124832C2" w14:textId="339FF32B"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42097A" w:rsidRPr="00BA6F1E" w:rsidRDefault="0042097A" w:rsidP="0042097A">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42097A" w:rsidRDefault="0042097A" w:rsidP="0042097A">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51BFFDF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Site Staff to ensure school is safe and ready for opening in Spring term </w:t>
            </w:r>
          </w:p>
          <w:p w14:paraId="585AFEFA"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statutory testing and in-house testing carried out. </w:t>
            </w:r>
          </w:p>
          <w:p w14:paraId="2E57312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there are plenty of wash areas for staff and pupils to wash hands </w:t>
            </w:r>
          </w:p>
          <w:p w14:paraId="37377123" w14:textId="6B253728"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1B8D1DA"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5AD079E" w14:textId="4A575363"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09FA2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393925" w14:textId="77777777" w:rsidTr="00FA4FA6">
        <w:trPr>
          <w:trHeight w:val="402"/>
          <w:jc w:val="center"/>
        </w:trPr>
        <w:tc>
          <w:tcPr>
            <w:tcW w:w="2100" w:type="dxa"/>
            <w:gridSpan w:val="2"/>
          </w:tcPr>
          <w:p w14:paraId="0D5F639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42097A" w:rsidRPr="00AE793E" w:rsidRDefault="0042097A" w:rsidP="0042097A">
            <w:pPr>
              <w:spacing w:after="0" w:line="240" w:lineRule="auto"/>
              <w:rPr>
                <w:rFonts w:ascii="Arial" w:eastAsia="Times New Roman" w:hAnsi="Arial" w:cs="Arial"/>
                <w:sz w:val="24"/>
                <w:szCs w:val="24"/>
              </w:rPr>
            </w:pPr>
          </w:p>
        </w:tc>
        <w:tc>
          <w:tcPr>
            <w:tcW w:w="1843" w:type="dxa"/>
          </w:tcPr>
          <w:p w14:paraId="0DE3DE02"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37D2C61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Statutory inspections to continue but with social distancing in place at all times and completed out of hours where possible.</w:t>
            </w:r>
          </w:p>
          <w:p w14:paraId="3D1B8FF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In-house inspections should continue to ensure the school remains as safe as possible. </w:t>
            </w:r>
          </w:p>
          <w:p w14:paraId="1FA4D442" w14:textId="33D0CBD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406995B0"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02CAF5E2" w14:textId="1326E9D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479C0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C6FCA3C" w14:textId="77777777" w:rsidTr="00FA4FA6">
        <w:trPr>
          <w:trHeight w:val="402"/>
          <w:jc w:val="center"/>
        </w:trPr>
        <w:tc>
          <w:tcPr>
            <w:tcW w:w="2100" w:type="dxa"/>
            <w:gridSpan w:val="2"/>
          </w:tcPr>
          <w:p w14:paraId="5C03F96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42097A" w:rsidRPr="00AE793E" w:rsidRDefault="0042097A" w:rsidP="0042097A">
            <w:pPr>
              <w:spacing w:after="0" w:line="240" w:lineRule="auto"/>
              <w:rPr>
                <w:rFonts w:ascii="Arial" w:eastAsia="Times New Roman" w:hAnsi="Arial" w:cs="Arial"/>
                <w:sz w:val="24"/>
                <w:szCs w:val="24"/>
              </w:rPr>
            </w:pPr>
          </w:p>
        </w:tc>
        <w:tc>
          <w:tcPr>
            <w:tcW w:w="1843" w:type="dxa"/>
          </w:tcPr>
          <w:p w14:paraId="247CC975"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Control measures regarding the Coronavirus must be included within their RAMs. </w:t>
            </w:r>
          </w:p>
          <w:p w14:paraId="2CBA7C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School to ensure no pupils or staff are in the area where contractors are working. </w:t>
            </w:r>
          </w:p>
          <w:p w14:paraId="0954259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designated a toilet they can use whilst on site. </w:t>
            </w:r>
          </w:p>
          <w:p w14:paraId="7C32D16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They must ensure no workers are displaying any signs or symptoms of Coronavirus prior to entering the school site.</w:t>
            </w:r>
          </w:p>
          <w:p w14:paraId="4DB4747B" w14:textId="569E427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542DB5AA"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63643822" w14:textId="789F0A41"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6CA5D73"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96F73F0" w14:textId="77777777" w:rsidTr="00FA4FA6">
        <w:trPr>
          <w:trHeight w:val="402"/>
          <w:jc w:val="center"/>
        </w:trPr>
        <w:tc>
          <w:tcPr>
            <w:tcW w:w="2100" w:type="dxa"/>
            <w:gridSpan w:val="2"/>
          </w:tcPr>
          <w:p w14:paraId="32091F98" w14:textId="77777777" w:rsidR="0042097A"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42097A" w:rsidRPr="00AE793E" w:rsidRDefault="0042097A" w:rsidP="0042097A">
            <w:pPr>
              <w:spacing w:after="0" w:line="240" w:lineRule="auto"/>
              <w:rPr>
                <w:rFonts w:ascii="Arial" w:eastAsia="Times New Roman" w:hAnsi="Arial" w:cs="Arial"/>
                <w:sz w:val="24"/>
                <w:szCs w:val="24"/>
              </w:rPr>
            </w:pPr>
          </w:p>
        </w:tc>
        <w:tc>
          <w:tcPr>
            <w:tcW w:w="1843" w:type="dxa"/>
          </w:tcPr>
          <w:p w14:paraId="32230E4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Pupils’ parents are contacted as soon as practicable in the event of an emergency.</w:t>
            </w:r>
          </w:p>
          <w:p w14:paraId="5F583469" w14:textId="61A974D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Staff and pupils’ alternative contacts are contacted where their primary emergency contact cannot be contacted.</w:t>
            </w:r>
          </w:p>
        </w:tc>
        <w:tc>
          <w:tcPr>
            <w:tcW w:w="1625" w:type="dxa"/>
          </w:tcPr>
          <w:p w14:paraId="55DF8E10" w14:textId="7A81E3A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C59E78E" w14:textId="64077DD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0153A6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B4BC173" w14:textId="77777777" w:rsidTr="00FA4FA6">
        <w:trPr>
          <w:trHeight w:val="402"/>
          <w:jc w:val="center"/>
        </w:trPr>
        <w:tc>
          <w:tcPr>
            <w:tcW w:w="2100" w:type="dxa"/>
            <w:gridSpan w:val="2"/>
          </w:tcPr>
          <w:p w14:paraId="1F5EFBDE" w14:textId="0FF12140" w:rsidR="0042097A" w:rsidRPr="00AE793E"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42097A" w:rsidRPr="00C7248F"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42097A" w:rsidRPr="00C7248F"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5BB7BF5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5E7F82D" w14:textId="33342D45"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28CCF6"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0529E23" w14:textId="77777777" w:rsidTr="00FA4FA6">
        <w:trPr>
          <w:trHeight w:val="402"/>
          <w:jc w:val="center"/>
        </w:trPr>
        <w:tc>
          <w:tcPr>
            <w:tcW w:w="2100" w:type="dxa"/>
            <w:gridSpan w:val="2"/>
          </w:tcPr>
          <w:p w14:paraId="4B4369BA" w14:textId="024810D1"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 leaders discuss leave arrangements with staff before the end of the summer term to inform planning for the autumn term.</w:t>
            </w:r>
          </w:p>
          <w:p w14:paraId="094DBEE2" w14:textId="381DEAB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Where it is not possible to avoid a member of staff having to quarantine during term time, school leaders should consider if it is possible to temporarily amend </w:t>
            </w:r>
            <w:r w:rsidRPr="00DC1043">
              <w:rPr>
                <w:rFonts w:ascii="Arial" w:eastAsia="Times New Roman" w:hAnsi="Arial" w:cs="Arial"/>
                <w:sz w:val="24"/>
                <w:szCs w:val="24"/>
              </w:rPr>
              <w:lastRenderedPageBreak/>
              <w:t>working arrangements to enable them to work from home.</w:t>
            </w:r>
          </w:p>
        </w:tc>
        <w:tc>
          <w:tcPr>
            <w:tcW w:w="1625" w:type="dxa"/>
          </w:tcPr>
          <w:p w14:paraId="7BE1E8EB" w14:textId="43FDF161"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4B187D1" w14:textId="0021E046"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B42DE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BF77410" w14:textId="77777777" w:rsidTr="00FA4FA6">
        <w:trPr>
          <w:trHeight w:val="402"/>
          <w:jc w:val="center"/>
        </w:trPr>
        <w:tc>
          <w:tcPr>
            <w:tcW w:w="2100" w:type="dxa"/>
            <w:gridSpan w:val="2"/>
          </w:tcPr>
          <w:p w14:paraId="3C0F204D" w14:textId="4D7211B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5E2A1ED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92A6907" w14:textId="10EE062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B0C251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EA65954" w14:textId="77777777" w:rsidTr="00FA4FA6">
        <w:trPr>
          <w:trHeight w:val="402"/>
          <w:jc w:val="center"/>
        </w:trPr>
        <w:tc>
          <w:tcPr>
            <w:tcW w:w="2100" w:type="dxa"/>
            <w:gridSpan w:val="2"/>
          </w:tcPr>
          <w:p w14:paraId="7E923949" w14:textId="780C8DE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697EEFB"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pupils regarding any additional or new safeguarding referrals </w:t>
            </w:r>
          </w:p>
          <w:p w14:paraId="3783AD3B" w14:textId="33DF1403" w:rsidR="0042097A" w:rsidRPr="00174A99"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0A5B3BB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BD0204B" w14:textId="690E9B6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73919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1EC5155" w14:textId="77777777" w:rsidTr="00FA4FA6">
        <w:trPr>
          <w:trHeight w:val="402"/>
          <w:jc w:val="center"/>
        </w:trPr>
        <w:tc>
          <w:tcPr>
            <w:tcW w:w="2100" w:type="dxa"/>
            <w:gridSpan w:val="2"/>
          </w:tcPr>
          <w:p w14:paraId="027E9DB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Schools will also need a contingency plan for this eventuality. </w:t>
            </w:r>
          </w:p>
          <w:p w14:paraId="444B37E9"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This may involve a return to remaining open only for vulnerable pupils and the pupils of critical workers and providing remote education for all other pupils.</w:t>
            </w:r>
          </w:p>
          <w:p w14:paraId="0F4E6B53"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All staff and pupils’ emergency contact details are up-to-date, including alternative emergency contact details, where required. </w:t>
            </w:r>
          </w:p>
          <w:p w14:paraId="4E77FC09"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Pupils’ parents are contacted as soon as practicable in the event of an emergency. </w:t>
            </w:r>
          </w:p>
          <w:p w14:paraId="6C0CB78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 xml:space="preserve">The academy staff have access to the local HPT contact details and ATT procedure to follow in the event of an outbreak or suspected case of COVID-19. </w:t>
            </w:r>
          </w:p>
          <w:p w14:paraId="3EEA13E8"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academy has access to and follows ATT Guidance for Managing Symptomatic Pupils and Confirmed Cases of COVID-19. </w:t>
            </w:r>
          </w:p>
          <w:p w14:paraId="350A7EF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academy follows the procedures in the Track and Trace government scheme. Please refer to Track and Trace guidance in ATT Guidance and Procedure for Managing Symptomatic Pupils and Confirmed Cases of COVID-19. </w:t>
            </w:r>
          </w:p>
          <w:p w14:paraId="01902319" w14:textId="6EB61289" w:rsidR="0042097A" w:rsidRPr="008E0906" w:rsidRDefault="0042097A" w:rsidP="0042097A">
            <w:pPr>
              <w:pStyle w:val="ListParagraph"/>
              <w:numPr>
                <w:ilvl w:val="0"/>
                <w:numId w:val="5"/>
              </w:numPr>
              <w:spacing w:after="0" w:line="240" w:lineRule="auto"/>
              <w:rPr>
                <w:rFonts w:ascii="Arial" w:eastAsia="Times New Roman" w:hAnsi="Arial" w:cs="Arial"/>
                <w:sz w:val="24"/>
                <w:szCs w:val="24"/>
                <w:highlight w:val="yellow"/>
              </w:rPr>
            </w:pPr>
            <w:r w:rsidRPr="00DC1043">
              <w:rPr>
                <w:rFonts w:ascii="Arial" w:eastAsia="Times New Roman" w:hAnsi="Arial" w:cs="Arial"/>
                <w:sz w:val="24"/>
                <w:szCs w:val="24"/>
              </w:rPr>
              <w:t>The academy has an up-to-date Business Continuity Plan in place should the academy have to close.</w:t>
            </w:r>
          </w:p>
        </w:tc>
        <w:tc>
          <w:tcPr>
            <w:tcW w:w="1625" w:type="dxa"/>
          </w:tcPr>
          <w:p w14:paraId="119F1E66" w14:textId="4972F24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05DD7E5" w14:textId="59C4FBC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B302AF2" w14:textId="77777777" w:rsidR="0042097A" w:rsidRDefault="0042097A" w:rsidP="0042097A">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0D17" w14:textId="77777777" w:rsidR="00575110" w:rsidRDefault="00575110" w:rsidP="00967AAE">
      <w:pPr>
        <w:spacing w:after="0" w:line="240" w:lineRule="auto"/>
      </w:pPr>
      <w:r>
        <w:separator/>
      </w:r>
    </w:p>
  </w:endnote>
  <w:endnote w:type="continuationSeparator" w:id="0">
    <w:p w14:paraId="4D1CE5A3" w14:textId="77777777" w:rsidR="00575110" w:rsidRDefault="00575110" w:rsidP="00967AAE">
      <w:pPr>
        <w:spacing w:after="0" w:line="240" w:lineRule="auto"/>
      </w:pPr>
      <w:r>
        <w:continuationSeparator/>
      </w:r>
    </w:p>
  </w:endnote>
  <w:endnote w:type="continuationNotice" w:id="1">
    <w:p w14:paraId="3CADB9B5" w14:textId="77777777" w:rsidR="00575110" w:rsidRDefault="00575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9CD9" w14:textId="77777777" w:rsidR="00273BFA" w:rsidRDefault="00273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F8AD" w14:textId="64CE9F79" w:rsidR="00AC485C" w:rsidRDefault="00AC485C">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87B" w14:textId="77777777" w:rsidR="00273BFA" w:rsidRDefault="0027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2C20" w14:textId="77777777" w:rsidR="00575110" w:rsidRDefault="00575110" w:rsidP="00967AAE">
      <w:pPr>
        <w:spacing w:after="0" w:line="240" w:lineRule="auto"/>
      </w:pPr>
      <w:r>
        <w:separator/>
      </w:r>
    </w:p>
  </w:footnote>
  <w:footnote w:type="continuationSeparator" w:id="0">
    <w:p w14:paraId="457BD3F4" w14:textId="77777777" w:rsidR="00575110" w:rsidRDefault="00575110" w:rsidP="00967AAE">
      <w:pPr>
        <w:spacing w:after="0" w:line="240" w:lineRule="auto"/>
      </w:pPr>
      <w:r>
        <w:continuationSeparator/>
      </w:r>
    </w:p>
  </w:footnote>
  <w:footnote w:type="continuationNotice" w:id="1">
    <w:p w14:paraId="3A946D6A" w14:textId="77777777" w:rsidR="00575110" w:rsidRDefault="00575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BDEF" w14:textId="77777777" w:rsidR="00273BFA" w:rsidRDefault="00273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5062" w14:textId="60673B92" w:rsidR="00AC485C" w:rsidRDefault="00AC485C">
    <w:pPr>
      <w:pStyle w:val="Header"/>
    </w:pPr>
    <w:r w:rsidRPr="004C6457">
      <w:rPr>
        <w:noProof/>
        <w:lang w:eastAsia="en-GB"/>
      </w:rPr>
      <w:drawing>
        <wp:anchor distT="0" distB="0" distL="114300" distR="114300" simplePos="0" relativeHeight="251657728" behindDoc="1" locked="0" layoutInCell="1" allowOverlap="1" wp14:anchorId="7509A3E8" wp14:editId="4913A1DB">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00273BFA">
      <w:tab/>
    </w:r>
    <w:r w:rsidR="00273BFA">
      <w:tab/>
    </w:r>
    <w:r w:rsidR="00273BFA">
      <w:tab/>
    </w:r>
    <w:r w:rsidR="00273BFA">
      <w:tab/>
    </w:r>
    <w:r w:rsidR="00273BFA">
      <w:tab/>
    </w:r>
    <w:r w:rsidR="00273BFA">
      <w:tab/>
    </w:r>
    <w:r w:rsidR="00273BFA" w:rsidRPr="003928CD">
      <w:rPr>
        <w:rFonts w:ascii="Times New Roman" w:eastAsia="Times New Roman" w:hAnsi="Times New Roman" w:cs="Times New Roman"/>
        <w:sz w:val="24"/>
        <w:szCs w:val="24"/>
        <w:lang w:eastAsia="en-GB"/>
      </w:rPr>
      <w:fldChar w:fldCharType="begin"/>
    </w:r>
    <w:r w:rsidR="00273BFA" w:rsidRPr="003928CD">
      <w:rPr>
        <w:rFonts w:ascii="Times New Roman" w:eastAsia="Times New Roman" w:hAnsi="Times New Roman" w:cs="Times New Roman"/>
        <w:sz w:val="24"/>
        <w:szCs w:val="24"/>
        <w:lang w:eastAsia="en-GB"/>
      </w:rPr>
      <w:instrText xml:space="preserve"> INCLUDEPICTURE "https://encrypted-tbn0.gstatic.com/images?q=tbn%3AANd9GcRhgL9uu5CugZrHvkmP6BFdo7-0eMYwq7FZwRAPmm9JDMcu1iTv&amp;usqp=CAU" \* MERGEFORMATINET </w:instrText>
    </w:r>
    <w:r w:rsidR="00273BFA" w:rsidRPr="003928CD">
      <w:rPr>
        <w:rFonts w:ascii="Times New Roman" w:eastAsia="Times New Roman" w:hAnsi="Times New Roman" w:cs="Times New Roman"/>
        <w:sz w:val="24"/>
        <w:szCs w:val="24"/>
        <w:lang w:eastAsia="en-GB"/>
      </w:rPr>
      <w:fldChar w:fldCharType="separate"/>
    </w:r>
    <w:r w:rsidR="00273BFA" w:rsidRPr="003928CD">
      <w:rPr>
        <w:rFonts w:ascii="Times New Roman" w:eastAsia="Times New Roman" w:hAnsi="Times New Roman" w:cs="Times New Roman"/>
        <w:noProof/>
        <w:sz w:val="24"/>
        <w:szCs w:val="24"/>
        <w:lang w:eastAsia="en-GB"/>
      </w:rPr>
      <w:drawing>
        <wp:inline distT="0" distB="0" distL="0" distR="0" wp14:anchorId="6AA4D926" wp14:editId="512B69C9">
          <wp:extent cx="1227852" cy="633527"/>
          <wp:effectExtent l="0" t="0" r="4445" b="1905"/>
          <wp:docPr id="4" name="Picture 4" descr="BristnallHallAcademy (@BHallAcadem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nallHallAcademy (@BHallAcademy) |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734" cy="641722"/>
                  </a:xfrm>
                  <a:prstGeom prst="rect">
                    <a:avLst/>
                  </a:prstGeom>
                  <a:noFill/>
                  <a:ln>
                    <a:noFill/>
                  </a:ln>
                </pic:spPr>
              </pic:pic>
            </a:graphicData>
          </a:graphic>
        </wp:inline>
      </w:drawing>
    </w:r>
    <w:r w:rsidR="00273BFA" w:rsidRPr="003928CD">
      <w:rPr>
        <w:rFonts w:ascii="Times New Roman" w:eastAsia="Times New Roman" w:hAnsi="Times New Roman" w:cs="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AB27" w14:textId="77777777" w:rsidR="00273BFA" w:rsidRDefault="00273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2561"/>
    <w:multiLevelType w:val="hybridMultilevel"/>
    <w:tmpl w:val="4B80E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84"/>
    <w:rsid w:val="00000125"/>
    <w:rsid w:val="0001273A"/>
    <w:rsid w:val="00021AD3"/>
    <w:rsid w:val="0003331F"/>
    <w:rsid w:val="0004089E"/>
    <w:rsid w:val="000442BC"/>
    <w:rsid w:val="0007452A"/>
    <w:rsid w:val="0007645F"/>
    <w:rsid w:val="00084947"/>
    <w:rsid w:val="000854CB"/>
    <w:rsid w:val="00086C7C"/>
    <w:rsid w:val="00087600"/>
    <w:rsid w:val="0009790F"/>
    <w:rsid w:val="000A1E20"/>
    <w:rsid w:val="000C2B7E"/>
    <w:rsid w:val="000E77EE"/>
    <w:rsid w:val="001110E9"/>
    <w:rsid w:val="00117750"/>
    <w:rsid w:val="00133510"/>
    <w:rsid w:val="00136564"/>
    <w:rsid w:val="001420B8"/>
    <w:rsid w:val="00174A99"/>
    <w:rsid w:val="00187BE3"/>
    <w:rsid w:val="00193D93"/>
    <w:rsid w:val="001C66F4"/>
    <w:rsid w:val="001D7038"/>
    <w:rsid w:val="001E36D4"/>
    <w:rsid w:val="00212100"/>
    <w:rsid w:val="00221C1B"/>
    <w:rsid w:val="00241CF8"/>
    <w:rsid w:val="0024503F"/>
    <w:rsid w:val="002505B5"/>
    <w:rsid w:val="00254386"/>
    <w:rsid w:val="00260284"/>
    <w:rsid w:val="00273BFA"/>
    <w:rsid w:val="0027657E"/>
    <w:rsid w:val="00291238"/>
    <w:rsid w:val="00294430"/>
    <w:rsid w:val="00296426"/>
    <w:rsid w:val="002A7DF2"/>
    <w:rsid w:val="002C4B02"/>
    <w:rsid w:val="002C76BF"/>
    <w:rsid w:val="002D05EA"/>
    <w:rsid w:val="002D3B15"/>
    <w:rsid w:val="002D4A77"/>
    <w:rsid w:val="002F08BB"/>
    <w:rsid w:val="0031560C"/>
    <w:rsid w:val="003216AD"/>
    <w:rsid w:val="00325875"/>
    <w:rsid w:val="00326459"/>
    <w:rsid w:val="00326892"/>
    <w:rsid w:val="003303F9"/>
    <w:rsid w:val="00356773"/>
    <w:rsid w:val="00363CB3"/>
    <w:rsid w:val="00365F58"/>
    <w:rsid w:val="00367F31"/>
    <w:rsid w:val="00373820"/>
    <w:rsid w:val="00383EDD"/>
    <w:rsid w:val="003860EF"/>
    <w:rsid w:val="0039074E"/>
    <w:rsid w:val="003B628F"/>
    <w:rsid w:val="003C1335"/>
    <w:rsid w:val="003D306D"/>
    <w:rsid w:val="003F242B"/>
    <w:rsid w:val="004043F2"/>
    <w:rsid w:val="0042097A"/>
    <w:rsid w:val="00421375"/>
    <w:rsid w:val="00441016"/>
    <w:rsid w:val="004512AA"/>
    <w:rsid w:val="00453B69"/>
    <w:rsid w:val="00460478"/>
    <w:rsid w:val="00472555"/>
    <w:rsid w:val="00473975"/>
    <w:rsid w:val="0047530B"/>
    <w:rsid w:val="00482B80"/>
    <w:rsid w:val="00495A4C"/>
    <w:rsid w:val="00495F78"/>
    <w:rsid w:val="004A79A9"/>
    <w:rsid w:val="004C4B98"/>
    <w:rsid w:val="004D35AC"/>
    <w:rsid w:val="004E0CAE"/>
    <w:rsid w:val="004E1D57"/>
    <w:rsid w:val="004E4171"/>
    <w:rsid w:val="004F1237"/>
    <w:rsid w:val="004F75CB"/>
    <w:rsid w:val="00500835"/>
    <w:rsid w:val="00504EBB"/>
    <w:rsid w:val="00506A38"/>
    <w:rsid w:val="005107B9"/>
    <w:rsid w:val="005242BA"/>
    <w:rsid w:val="00534A56"/>
    <w:rsid w:val="00537B33"/>
    <w:rsid w:val="005438E2"/>
    <w:rsid w:val="00545C8C"/>
    <w:rsid w:val="00557250"/>
    <w:rsid w:val="00575110"/>
    <w:rsid w:val="00577A9D"/>
    <w:rsid w:val="00582FDC"/>
    <w:rsid w:val="005902C9"/>
    <w:rsid w:val="00593730"/>
    <w:rsid w:val="00595DE0"/>
    <w:rsid w:val="005A7935"/>
    <w:rsid w:val="005B60EC"/>
    <w:rsid w:val="005D111D"/>
    <w:rsid w:val="005D20DF"/>
    <w:rsid w:val="005D2995"/>
    <w:rsid w:val="005D4D36"/>
    <w:rsid w:val="005F4BE7"/>
    <w:rsid w:val="006048D5"/>
    <w:rsid w:val="00612777"/>
    <w:rsid w:val="00615013"/>
    <w:rsid w:val="00616289"/>
    <w:rsid w:val="00634866"/>
    <w:rsid w:val="00637850"/>
    <w:rsid w:val="00641BD4"/>
    <w:rsid w:val="006618E3"/>
    <w:rsid w:val="006668BC"/>
    <w:rsid w:val="00677F99"/>
    <w:rsid w:val="006841A6"/>
    <w:rsid w:val="00685708"/>
    <w:rsid w:val="006A4D12"/>
    <w:rsid w:val="006A6ED0"/>
    <w:rsid w:val="006D28C1"/>
    <w:rsid w:val="006D32F3"/>
    <w:rsid w:val="006D7187"/>
    <w:rsid w:val="006E1E5F"/>
    <w:rsid w:val="006F4C39"/>
    <w:rsid w:val="006F4ED8"/>
    <w:rsid w:val="006F6658"/>
    <w:rsid w:val="007221FF"/>
    <w:rsid w:val="00724DF4"/>
    <w:rsid w:val="0073317B"/>
    <w:rsid w:val="00733804"/>
    <w:rsid w:val="007432AF"/>
    <w:rsid w:val="00750E6A"/>
    <w:rsid w:val="00757545"/>
    <w:rsid w:val="00770C11"/>
    <w:rsid w:val="00770E55"/>
    <w:rsid w:val="007835D1"/>
    <w:rsid w:val="00795726"/>
    <w:rsid w:val="007A6648"/>
    <w:rsid w:val="007A7869"/>
    <w:rsid w:val="007B117C"/>
    <w:rsid w:val="007B56F2"/>
    <w:rsid w:val="007B67E9"/>
    <w:rsid w:val="007C1558"/>
    <w:rsid w:val="007D6FB8"/>
    <w:rsid w:val="007E0B22"/>
    <w:rsid w:val="007E21A9"/>
    <w:rsid w:val="007F15EE"/>
    <w:rsid w:val="00817824"/>
    <w:rsid w:val="00833EE7"/>
    <w:rsid w:val="008511C5"/>
    <w:rsid w:val="00853BF3"/>
    <w:rsid w:val="00856205"/>
    <w:rsid w:val="00857932"/>
    <w:rsid w:val="00872400"/>
    <w:rsid w:val="00883B0D"/>
    <w:rsid w:val="00887F3E"/>
    <w:rsid w:val="00891905"/>
    <w:rsid w:val="008B49CC"/>
    <w:rsid w:val="008B68A9"/>
    <w:rsid w:val="008C372E"/>
    <w:rsid w:val="008C3C54"/>
    <w:rsid w:val="008C499C"/>
    <w:rsid w:val="008C52D9"/>
    <w:rsid w:val="008E028A"/>
    <w:rsid w:val="008E0906"/>
    <w:rsid w:val="008E15CE"/>
    <w:rsid w:val="008E28FA"/>
    <w:rsid w:val="008E48B0"/>
    <w:rsid w:val="009141DE"/>
    <w:rsid w:val="009214AC"/>
    <w:rsid w:val="009231C2"/>
    <w:rsid w:val="009253A7"/>
    <w:rsid w:val="009255ED"/>
    <w:rsid w:val="00956E0A"/>
    <w:rsid w:val="00962E50"/>
    <w:rsid w:val="00966FD8"/>
    <w:rsid w:val="00967AAE"/>
    <w:rsid w:val="0097181A"/>
    <w:rsid w:val="0097370B"/>
    <w:rsid w:val="009745D0"/>
    <w:rsid w:val="009748F8"/>
    <w:rsid w:val="009872D6"/>
    <w:rsid w:val="00993549"/>
    <w:rsid w:val="00993F2F"/>
    <w:rsid w:val="009961CB"/>
    <w:rsid w:val="009B1B5C"/>
    <w:rsid w:val="009C1C3A"/>
    <w:rsid w:val="009C4B3A"/>
    <w:rsid w:val="009D383F"/>
    <w:rsid w:val="009F2AB7"/>
    <w:rsid w:val="00A112D6"/>
    <w:rsid w:val="00A1720B"/>
    <w:rsid w:val="00A3600C"/>
    <w:rsid w:val="00A40E0C"/>
    <w:rsid w:val="00A41EC8"/>
    <w:rsid w:val="00A47D05"/>
    <w:rsid w:val="00A53E0F"/>
    <w:rsid w:val="00A5409E"/>
    <w:rsid w:val="00A5493A"/>
    <w:rsid w:val="00A65B7C"/>
    <w:rsid w:val="00A90E8F"/>
    <w:rsid w:val="00AA6802"/>
    <w:rsid w:val="00AB15B9"/>
    <w:rsid w:val="00AB1ED1"/>
    <w:rsid w:val="00AB5FD1"/>
    <w:rsid w:val="00AC2DBA"/>
    <w:rsid w:val="00AC485C"/>
    <w:rsid w:val="00AD1B44"/>
    <w:rsid w:val="00AD5CB5"/>
    <w:rsid w:val="00AE4E37"/>
    <w:rsid w:val="00AF5F58"/>
    <w:rsid w:val="00AF7615"/>
    <w:rsid w:val="00B03241"/>
    <w:rsid w:val="00B052D4"/>
    <w:rsid w:val="00B07CA6"/>
    <w:rsid w:val="00B13160"/>
    <w:rsid w:val="00B13559"/>
    <w:rsid w:val="00B244F0"/>
    <w:rsid w:val="00B31635"/>
    <w:rsid w:val="00B3619A"/>
    <w:rsid w:val="00B37030"/>
    <w:rsid w:val="00B379AB"/>
    <w:rsid w:val="00B43889"/>
    <w:rsid w:val="00B47A5E"/>
    <w:rsid w:val="00B6579B"/>
    <w:rsid w:val="00B70572"/>
    <w:rsid w:val="00B80ABD"/>
    <w:rsid w:val="00B83233"/>
    <w:rsid w:val="00B916F5"/>
    <w:rsid w:val="00B9639C"/>
    <w:rsid w:val="00BA1E74"/>
    <w:rsid w:val="00BA6F1E"/>
    <w:rsid w:val="00BB3130"/>
    <w:rsid w:val="00BC2D87"/>
    <w:rsid w:val="00BC53BD"/>
    <w:rsid w:val="00BD3500"/>
    <w:rsid w:val="00BD68EC"/>
    <w:rsid w:val="00C05D6C"/>
    <w:rsid w:val="00C05EFF"/>
    <w:rsid w:val="00C109A5"/>
    <w:rsid w:val="00C10ABB"/>
    <w:rsid w:val="00C22BDB"/>
    <w:rsid w:val="00C25936"/>
    <w:rsid w:val="00C323A2"/>
    <w:rsid w:val="00C3415B"/>
    <w:rsid w:val="00C41AAA"/>
    <w:rsid w:val="00C41E2F"/>
    <w:rsid w:val="00C56D90"/>
    <w:rsid w:val="00C62A28"/>
    <w:rsid w:val="00C7248F"/>
    <w:rsid w:val="00C72A7C"/>
    <w:rsid w:val="00C75BF2"/>
    <w:rsid w:val="00C85704"/>
    <w:rsid w:val="00C9348A"/>
    <w:rsid w:val="00CA505F"/>
    <w:rsid w:val="00CB7690"/>
    <w:rsid w:val="00CC1238"/>
    <w:rsid w:val="00CC5EF7"/>
    <w:rsid w:val="00CC64CA"/>
    <w:rsid w:val="00CD23C5"/>
    <w:rsid w:val="00D03E2D"/>
    <w:rsid w:val="00D0745F"/>
    <w:rsid w:val="00D11688"/>
    <w:rsid w:val="00D260A1"/>
    <w:rsid w:val="00D3063F"/>
    <w:rsid w:val="00D37613"/>
    <w:rsid w:val="00D41161"/>
    <w:rsid w:val="00D4199D"/>
    <w:rsid w:val="00D4291F"/>
    <w:rsid w:val="00D508A2"/>
    <w:rsid w:val="00D605DB"/>
    <w:rsid w:val="00D61E7B"/>
    <w:rsid w:val="00D62A5C"/>
    <w:rsid w:val="00D85A69"/>
    <w:rsid w:val="00D85DF9"/>
    <w:rsid w:val="00D954C1"/>
    <w:rsid w:val="00DA5620"/>
    <w:rsid w:val="00DA681F"/>
    <w:rsid w:val="00DB29EC"/>
    <w:rsid w:val="00DB7214"/>
    <w:rsid w:val="00DC0866"/>
    <w:rsid w:val="00DC1043"/>
    <w:rsid w:val="00DD4258"/>
    <w:rsid w:val="00DE5533"/>
    <w:rsid w:val="00DE6A8F"/>
    <w:rsid w:val="00DF10AA"/>
    <w:rsid w:val="00E17A43"/>
    <w:rsid w:val="00E22194"/>
    <w:rsid w:val="00E227DC"/>
    <w:rsid w:val="00E24F78"/>
    <w:rsid w:val="00E3442A"/>
    <w:rsid w:val="00E372BC"/>
    <w:rsid w:val="00E40886"/>
    <w:rsid w:val="00E50E41"/>
    <w:rsid w:val="00E6257E"/>
    <w:rsid w:val="00E74079"/>
    <w:rsid w:val="00E93478"/>
    <w:rsid w:val="00EA24F5"/>
    <w:rsid w:val="00EA384D"/>
    <w:rsid w:val="00EB63EB"/>
    <w:rsid w:val="00EC16AE"/>
    <w:rsid w:val="00EC5C87"/>
    <w:rsid w:val="00ED3B2B"/>
    <w:rsid w:val="00EE4AE1"/>
    <w:rsid w:val="00EF4FB3"/>
    <w:rsid w:val="00EF7FC6"/>
    <w:rsid w:val="00F03CC1"/>
    <w:rsid w:val="00F1156F"/>
    <w:rsid w:val="00F14907"/>
    <w:rsid w:val="00F14EB7"/>
    <w:rsid w:val="00F16842"/>
    <w:rsid w:val="00F21C8B"/>
    <w:rsid w:val="00F23C55"/>
    <w:rsid w:val="00F2453F"/>
    <w:rsid w:val="00F24C62"/>
    <w:rsid w:val="00F3407F"/>
    <w:rsid w:val="00F357BF"/>
    <w:rsid w:val="00F43B4A"/>
    <w:rsid w:val="00F47598"/>
    <w:rsid w:val="00F6250C"/>
    <w:rsid w:val="00F66B5A"/>
    <w:rsid w:val="00F80E0A"/>
    <w:rsid w:val="00F870E4"/>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54CB"/>
  <w15:docId w15:val="{EA58EBE8-C7E4-4F9F-AE77-627D9FF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E62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70919">
      <w:bodyDiv w:val="1"/>
      <w:marLeft w:val="0"/>
      <w:marRight w:val="0"/>
      <w:marTop w:val="0"/>
      <w:marBottom w:val="0"/>
      <w:divBdr>
        <w:top w:val="none" w:sz="0" w:space="0" w:color="auto"/>
        <w:left w:val="none" w:sz="0" w:space="0" w:color="auto"/>
        <w:bottom w:val="none" w:sz="0" w:space="0" w:color="auto"/>
        <w:right w:val="none" w:sz="0" w:space="0" w:color="auto"/>
      </w:divBdr>
    </w:div>
    <w:div w:id="856846511">
      <w:bodyDiv w:val="1"/>
      <w:marLeft w:val="0"/>
      <w:marRight w:val="0"/>
      <w:marTop w:val="0"/>
      <w:marBottom w:val="0"/>
      <w:divBdr>
        <w:top w:val="none" w:sz="0" w:space="0" w:color="auto"/>
        <w:left w:val="none" w:sz="0" w:space="0" w:color="auto"/>
        <w:bottom w:val="none" w:sz="0" w:space="0" w:color="auto"/>
        <w:right w:val="none" w:sz="0" w:space="0" w:color="auto"/>
      </w:divBdr>
    </w:div>
    <w:div w:id="1136989639">
      <w:bodyDiv w:val="1"/>
      <w:marLeft w:val="0"/>
      <w:marRight w:val="0"/>
      <w:marTop w:val="0"/>
      <w:marBottom w:val="0"/>
      <w:divBdr>
        <w:top w:val="none" w:sz="0" w:space="0" w:color="auto"/>
        <w:left w:val="none" w:sz="0" w:space="0" w:color="auto"/>
        <w:bottom w:val="none" w:sz="0" w:space="0" w:color="auto"/>
        <w:right w:val="none" w:sz="0" w:space="0" w:color="auto"/>
      </w:divBdr>
    </w:div>
    <w:div w:id="1298952020">
      <w:bodyDiv w:val="1"/>
      <w:marLeft w:val="0"/>
      <w:marRight w:val="0"/>
      <w:marTop w:val="0"/>
      <w:marBottom w:val="0"/>
      <w:divBdr>
        <w:top w:val="none" w:sz="0" w:space="0" w:color="auto"/>
        <w:left w:val="none" w:sz="0" w:space="0" w:color="auto"/>
        <w:bottom w:val="none" w:sz="0" w:space="0" w:color="auto"/>
        <w:right w:val="none" w:sz="0" w:space="0" w:color="auto"/>
      </w:divBdr>
    </w:div>
    <w:div w:id="1839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ier-2-high-alert" TargetMode="External"/><Relationship Id="rId18" Type="http://schemas.openxmlformats.org/officeDocument/2006/relationships/hyperlink" Target="https://www.gov.uk/guidance/tier-2-high-aler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tier-1-medium-alert" TargetMode="External"/><Relationship Id="rId17" Type="http://schemas.openxmlformats.org/officeDocument/2006/relationships/hyperlink" Target="https://www.gov.uk/guidance/tier-1-medium-aler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local-restriction-tiers-what-you-need-to-know" TargetMode="External"/><Relationship Id="rId20" Type="http://schemas.openxmlformats.org/officeDocument/2006/relationships/hyperlink" Target="https://www.gov.uk/guidance/tier-4-stay-at-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uidance/tier-4-stay-at-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uidance/tier-3-very-high-al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ier-3-very-high-aler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3.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Links>
    <vt:vector size="12" baseType="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720909</vt:i4>
      </vt:variant>
      <vt:variant>
        <vt:i4>0</vt:i4>
      </vt:variant>
      <vt:variant>
        <vt:i4>0</vt:i4>
      </vt:variant>
      <vt:variant>
        <vt:i4>5</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Gerard McGrory</cp:lastModifiedBy>
  <cp:revision>4</cp:revision>
  <dcterms:created xsi:type="dcterms:W3CDTF">2021-01-05T15:35:00Z</dcterms:created>
  <dcterms:modified xsi:type="dcterms:W3CDTF">2021-01-06T10:43:00Z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